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58EB6" w14:textId="684F1987" w:rsidR="00C748E4" w:rsidRPr="00372B4D" w:rsidRDefault="00C748E4" w:rsidP="002E6FA0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/>
          <w:color w:val="auto"/>
          <w:sz w:val="20"/>
          <w:szCs w:val="20"/>
          <w:lang w:eastAsia="zh-CN"/>
        </w:rPr>
      </w:pPr>
      <w:r w:rsidRPr="00C748E4">
        <w:rPr>
          <w:rFonts w:ascii="Arial" w:eastAsia="Times New Roman" w:hAnsi="Arial" w:cs="Arial"/>
          <w:b/>
          <w:bCs/>
          <w:color w:val="auto"/>
          <w:sz w:val="16"/>
          <w:szCs w:val="16"/>
          <w:lang w:eastAsia="zh-CN"/>
        </w:rPr>
        <w:tab/>
      </w:r>
      <w:r w:rsidRPr="00C748E4">
        <w:rPr>
          <w:rFonts w:ascii="Arial" w:eastAsia="Times New Roman" w:hAnsi="Arial" w:cs="Arial"/>
          <w:b/>
          <w:bCs/>
          <w:color w:val="auto"/>
          <w:sz w:val="16"/>
          <w:szCs w:val="16"/>
          <w:lang w:eastAsia="zh-CN"/>
        </w:rPr>
        <w:tab/>
      </w:r>
      <w:r w:rsidRPr="00C748E4">
        <w:rPr>
          <w:rFonts w:ascii="Arial" w:eastAsia="Times New Roman" w:hAnsi="Arial" w:cs="Arial"/>
          <w:b/>
          <w:bCs/>
          <w:color w:val="auto"/>
          <w:sz w:val="16"/>
          <w:szCs w:val="16"/>
          <w:lang w:eastAsia="zh-CN"/>
        </w:rPr>
        <w:tab/>
      </w:r>
      <w:r w:rsidRPr="00C748E4">
        <w:rPr>
          <w:rFonts w:ascii="Arial" w:eastAsia="Times New Roman" w:hAnsi="Arial" w:cs="Arial"/>
          <w:bCs/>
          <w:i/>
          <w:color w:val="auto"/>
          <w:sz w:val="20"/>
          <w:szCs w:val="20"/>
          <w:lang w:eastAsia="zh-CN"/>
        </w:rPr>
        <w:tab/>
      </w:r>
      <w:r w:rsidRPr="00C748E4">
        <w:rPr>
          <w:rFonts w:ascii="Arial" w:eastAsia="Times New Roman" w:hAnsi="Arial" w:cs="Arial"/>
          <w:bCs/>
          <w:i/>
          <w:color w:val="auto"/>
          <w:sz w:val="20"/>
          <w:szCs w:val="20"/>
          <w:lang w:eastAsia="zh-CN"/>
        </w:rPr>
        <w:tab/>
      </w:r>
      <w:r w:rsidRPr="00C748E4">
        <w:rPr>
          <w:rFonts w:ascii="Arial" w:eastAsia="Times New Roman" w:hAnsi="Arial" w:cs="Arial"/>
          <w:bCs/>
          <w:i/>
          <w:color w:val="auto"/>
          <w:sz w:val="20"/>
          <w:szCs w:val="20"/>
          <w:lang w:eastAsia="zh-CN"/>
        </w:rPr>
        <w:tab/>
      </w:r>
      <w:r w:rsidRPr="00C748E4">
        <w:rPr>
          <w:rFonts w:ascii="Arial" w:eastAsia="Times New Roman" w:hAnsi="Arial" w:cs="Arial"/>
          <w:bCs/>
          <w:i/>
          <w:color w:val="auto"/>
          <w:sz w:val="20"/>
          <w:szCs w:val="20"/>
          <w:lang w:eastAsia="zh-CN"/>
        </w:rPr>
        <w:tab/>
      </w:r>
      <w:r w:rsidRPr="00C748E4">
        <w:rPr>
          <w:rFonts w:ascii="Arial" w:eastAsia="Times New Roman" w:hAnsi="Arial" w:cs="Arial"/>
          <w:bCs/>
          <w:i/>
          <w:color w:val="auto"/>
          <w:sz w:val="20"/>
          <w:szCs w:val="20"/>
          <w:lang w:eastAsia="zh-CN"/>
        </w:rPr>
        <w:tab/>
      </w:r>
      <w:r w:rsidRPr="00C748E4">
        <w:rPr>
          <w:rFonts w:ascii="Arial" w:eastAsia="Times New Roman" w:hAnsi="Arial" w:cs="Arial"/>
          <w:bCs/>
          <w:i/>
          <w:color w:val="auto"/>
          <w:sz w:val="20"/>
          <w:szCs w:val="20"/>
          <w:lang w:eastAsia="zh-CN"/>
        </w:rPr>
        <w:tab/>
      </w:r>
      <w:r w:rsidRPr="00372B4D">
        <w:rPr>
          <w:rFonts w:ascii="Arial" w:eastAsia="Times New Roman" w:hAnsi="Arial" w:cs="Arial"/>
          <w:b/>
          <w:bCs/>
          <w:i/>
          <w:color w:val="auto"/>
          <w:sz w:val="20"/>
          <w:szCs w:val="20"/>
          <w:lang w:eastAsia="zh-CN"/>
        </w:rPr>
        <w:t xml:space="preserve">Revision </w:t>
      </w:r>
      <w:r w:rsidR="00372B4D" w:rsidRPr="00372B4D">
        <w:rPr>
          <w:rFonts w:ascii="Arial" w:eastAsia="Times New Roman" w:hAnsi="Arial" w:cs="Arial"/>
          <w:b/>
          <w:bCs/>
          <w:i/>
          <w:color w:val="auto"/>
          <w:sz w:val="20"/>
          <w:szCs w:val="20"/>
          <w:lang w:eastAsia="zh-CN"/>
        </w:rPr>
        <w:t>12 Aug</w:t>
      </w:r>
      <w:r w:rsidRPr="00372B4D">
        <w:rPr>
          <w:rFonts w:ascii="Arial" w:eastAsia="Times New Roman" w:hAnsi="Arial" w:cs="Arial"/>
          <w:b/>
          <w:bCs/>
          <w:i/>
          <w:color w:val="auto"/>
          <w:sz w:val="20"/>
          <w:szCs w:val="20"/>
          <w:lang w:eastAsia="zh-CN"/>
        </w:rPr>
        <w:t xml:space="preserve"> 2020 </w:t>
      </w:r>
    </w:p>
    <w:p w14:paraId="2B990487" w14:textId="2523F4DD" w:rsidR="002E6FA0" w:rsidRPr="002E6FA0" w:rsidRDefault="002E6FA0" w:rsidP="002E6FA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auto"/>
          <w:lang w:eastAsia="zh-CN"/>
        </w:rPr>
      </w:pPr>
      <w:r w:rsidRPr="002E6FA0">
        <w:rPr>
          <w:rFonts w:ascii="Arial" w:eastAsia="Times New Roman" w:hAnsi="Arial" w:cs="Arial"/>
          <w:b/>
          <w:bCs/>
          <w:color w:val="auto"/>
          <w:sz w:val="32"/>
          <w:szCs w:val="32"/>
          <w:lang w:eastAsia="zh-CN"/>
        </w:rPr>
        <w:t>Microscopy Lab Open Policy Phase One – Light Microscopy</w:t>
      </w:r>
    </w:p>
    <w:p w14:paraId="284F6E0F" w14:textId="77777777" w:rsidR="002E6FA0" w:rsidRPr="002E6FA0" w:rsidRDefault="002E6FA0" w:rsidP="002E6FA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auto"/>
          <w:lang w:eastAsia="zh-CN"/>
        </w:rPr>
      </w:pPr>
      <w:r w:rsidRPr="002E6FA0">
        <w:rPr>
          <w:rFonts w:ascii="Arial" w:eastAsia="Times New Roman" w:hAnsi="Arial" w:cs="Arial"/>
          <w:b/>
          <w:bCs/>
          <w:color w:val="auto"/>
          <w:lang w:eastAsia="zh-CN"/>
        </w:rPr>
        <w:t xml:space="preserve">General Rules: </w:t>
      </w:r>
    </w:p>
    <w:p w14:paraId="0A3E0613" w14:textId="77777777" w:rsidR="002E6FA0" w:rsidRPr="002E6FA0" w:rsidRDefault="002E6FA0" w:rsidP="002E6F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auto"/>
          <w:lang w:eastAsia="zh-CN"/>
        </w:rPr>
      </w:pPr>
      <w:r w:rsidRPr="002E6FA0">
        <w:rPr>
          <w:rFonts w:ascii="Arial" w:eastAsia="Times New Roman" w:hAnsi="Arial" w:cs="Arial"/>
          <w:b/>
          <w:bCs/>
          <w:color w:val="auto"/>
          <w:lang w:eastAsia="zh-CN"/>
        </w:rPr>
        <w:t xml:space="preserve">All users must follow school’s guidelines to protect each other. </w:t>
      </w:r>
    </w:p>
    <w:p w14:paraId="087BCB77" w14:textId="674D26C8" w:rsidR="002E6FA0" w:rsidRPr="000A4905" w:rsidRDefault="00372B4D" w:rsidP="002E6F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auto"/>
          <w:lang w:eastAsia="zh-CN"/>
        </w:rPr>
      </w:pPr>
      <w:r>
        <w:rPr>
          <w:rFonts w:ascii="Arial" w:eastAsia="Times New Roman" w:hAnsi="Arial" w:cs="Arial"/>
          <w:b/>
          <w:bCs/>
          <w:color w:val="auto"/>
          <w:lang w:eastAsia="zh-CN"/>
        </w:rPr>
        <w:t>In-person t</w:t>
      </w:r>
      <w:r w:rsidR="002E6FA0" w:rsidRPr="002E6FA0">
        <w:rPr>
          <w:rFonts w:ascii="Arial" w:eastAsia="Times New Roman" w:hAnsi="Arial" w:cs="Arial"/>
          <w:b/>
          <w:bCs/>
          <w:color w:val="auto"/>
          <w:lang w:eastAsia="zh-CN"/>
        </w:rPr>
        <w:t>eaching or training service</w:t>
      </w:r>
      <w:r w:rsidR="002E6FA0">
        <w:rPr>
          <w:rFonts w:ascii="Arial" w:eastAsia="Times New Roman" w:hAnsi="Arial" w:cs="Arial"/>
          <w:b/>
          <w:bCs/>
          <w:color w:val="auto"/>
          <w:lang w:eastAsia="zh-CN"/>
        </w:rPr>
        <w:t>s</w:t>
      </w:r>
      <w:r w:rsidR="002E6FA0" w:rsidRPr="002E6FA0">
        <w:rPr>
          <w:rFonts w:ascii="Arial" w:eastAsia="Times New Roman" w:hAnsi="Arial" w:cs="Arial"/>
          <w:b/>
          <w:bCs/>
          <w:color w:val="auto"/>
          <w:lang w:eastAsia="zh-CN"/>
        </w:rPr>
        <w:t xml:space="preserve"> </w:t>
      </w:r>
      <w:r>
        <w:rPr>
          <w:rFonts w:ascii="Arial" w:eastAsia="Times New Roman" w:hAnsi="Arial" w:cs="Arial"/>
          <w:b/>
          <w:bCs/>
          <w:color w:val="auto"/>
          <w:lang w:eastAsia="zh-CN"/>
        </w:rPr>
        <w:t>as per staff discretion</w:t>
      </w:r>
      <w:r w:rsidR="00C748E4">
        <w:rPr>
          <w:rFonts w:ascii="Arial" w:eastAsia="Times New Roman" w:hAnsi="Arial" w:cs="Arial"/>
          <w:b/>
          <w:bCs/>
          <w:color w:val="auto"/>
          <w:lang w:eastAsia="zh-CN"/>
        </w:rPr>
        <w:t>.</w:t>
      </w:r>
    </w:p>
    <w:p w14:paraId="6903A758" w14:textId="3EE47859" w:rsidR="002E6FA0" w:rsidRDefault="002E6FA0" w:rsidP="002E6F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auto"/>
          <w:lang w:eastAsia="zh-CN"/>
        </w:rPr>
      </w:pPr>
      <w:r w:rsidRPr="002E6FA0">
        <w:rPr>
          <w:rFonts w:ascii="Arial" w:eastAsia="Times New Roman" w:hAnsi="Arial" w:cs="Arial"/>
          <w:b/>
          <w:bCs/>
          <w:color w:val="auto"/>
          <w:lang w:eastAsia="zh-CN"/>
        </w:rPr>
        <w:t>All BSL-2 instructions, which have been read and signed by all users, will be followed.</w:t>
      </w:r>
      <w:r w:rsidR="002717D7">
        <w:rPr>
          <w:rFonts w:ascii="Arial" w:eastAsia="Times New Roman" w:hAnsi="Arial" w:cs="Arial"/>
          <w:b/>
          <w:bCs/>
          <w:color w:val="auto"/>
          <w:lang w:eastAsia="zh-CN"/>
        </w:rPr>
        <w:br/>
        <w:t>Note the details on transport of samples and PPE.</w:t>
      </w:r>
    </w:p>
    <w:p w14:paraId="01A8CF1C" w14:textId="0A0F477F" w:rsidR="002E6FA0" w:rsidRDefault="002E6FA0" w:rsidP="002E6F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auto"/>
          <w:lang w:eastAsia="zh-CN"/>
        </w:rPr>
      </w:pPr>
      <w:r w:rsidRPr="002E6FA0">
        <w:rPr>
          <w:rFonts w:ascii="Arial" w:eastAsia="Times New Roman" w:hAnsi="Arial" w:cs="Arial"/>
          <w:b/>
          <w:bCs/>
          <w:color w:val="auto"/>
          <w:lang w:eastAsia="zh-CN"/>
        </w:rPr>
        <w:t xml:space="preserve">Microscopy Lab policies are all effective </w:t>
      </w:r>
      <w:r w:rsidR="002717D7">
        <w:rPr>
          <w:rFonts w:ascii="Arial" w:eastAsia="Times New Roman" w:hAnsi="Arial" w:cs="Arial"/>
          <w:b/>
          <w:bCs/>
          <w:color w:val="auto"/>
          <w:lang w:eastAsia="zh-CN"/>
        </w:rPr>
        <w:t>and shall be followed as usual except where these policies supersede standard policies.</w:t>
      </w:r>
    </w:p>
    <w:p w14:paraId="073676CE" w14:textId="39313BBC" w:rsidR="000A4905" w:rsidRPr="002E6FA0" w:rsidRDefault="000A4905" w:rsidP="000A4905">
      <w:pPr>
        <w:shd w:val="clear" w:color="auto" w:fill="FFFFFF"/>
        <w:spacing w:before="100" w:beforeAutospacing="1" w:after="100" w:afterAutospacing="1"/>
        <w:ind w:left="1530"/>
        <w:rPr>
          <w:rFonts w:ascii="Arial" w:eastAsia="Times New Roman" w:hAnsi="Arial" w:cs="Arial"/>
          <w:b/>
          <w:bCs/>
          <w:color w:val="auto"/>
          <w:lang w:eastAsia="zh-CN"/>
        </w:rPr>
      </w:pPr>
      <w:r w:rsidRPr="000A4905">
        <w:rPr>
          <w:rFonts w:ascii="Arial" w:eastAsia="Times New Roman" w:hAnsi="Arial" w:cs="Arial"/>
          <w:bCs/>
          <w:color w:val="auto"/>
          <w:lang w:eastAsia="zh-CN"/>
        </w:rPr>
        <w:t xml:space="preserve">Note that there </w:t>
      </w:r>
      <w:r>
        <w:rPr>
          <w:rFonts w:ascii="Arial" w:eastAsia="Times New Roman" w:hAnsi="Arial" w:cs="Arial"/>
          <w:bCs/>
          <w:color w:val="auto"/>
          <w:lang w:eastAsia="zh-CN"/>
        </w:rPr>
        <w:t>are institution requirements for PPE.  It is your responsibility to follow</w:t>
      </w:r>
      <w:r>
        <w:rPr>
          <w:rFonts w:ascii="Arial" w:eastAsia="Times New Roman" w:hAnsi="Arial" w:cs="Arial"/>
          <w:bCs/>
          <w:color w:val="auto"/>
          <w:lang w:eastAsia="zh-CN"/>
        </w:rPr>
        <w:t xml:space="preserve"> or exceed</w:t>
      </w:r>
      <w:r>
        <w:rPr>
          <w:rFonts w:ascii="Arial" w:eastAsia="Times New Roman" w:hAnsi="Arial" w:cs="Arial"/>
          <w:bCs/>
          <w:color w:val="auto"/>
          <w:lang w:eastAsia="zh-CN"/>
        </w:rPr>
        <w:t xml:space="preserve"> these requirements and failure to do so may result in consequences.</w:t>
      </w:r>
    </w:p>
    <w:p w14:paraId="5EC85EF0" w14:textId="77777777" w:rsidR="002E6FA0" w:rsidRPr="002E6FA0" w:rsidRDefault="002E6FA0" w:rsidP="002E6FA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auto"/>
          <w:lang w:eastAsia="zh-CN"/>
        </w:rPr>
      </w:pPr>
      <w:r w:rsidRPr="002E6FA0">
        <w:rPr>
          <w:rFonts w:ascii="Arial" w:eastAsia="Times New Roman" w:hAnsi="Arial" w:cs="Arial"/>
          <w:b/>
          <w:bCs/>
          <w:color w:val="auto"/>
          <w:lang w:eastAsia="zh-CN"/>
        </w:rPr>
        <w:t xml:space="preserve">Microscope Reservation: </w:t>
      </w:r>
    </w:p>
    <w:p w14:paraId="47EEFB26" w14:textId="3012BFD8" w:rsidR="002E6FA0" w:rsidRPr="00275AC8" w:rsidRDefault="00414DFD" w:rsidP="0056256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color w:val="auto"/>
          <w:lang w:eastAsia="zh-CN"/>
        </w:rPr>
      </w:pPr>
      <w:r w:rsidRPr="00414DFD">
        <w:rPr>
          <w:rFonts w:ascii="ArialMT" w:eastAsia="Times New Roman" w:hAnsi="ArialMT"/>
          <w:color w:val="auto"/>
          <w:u w:val="single"/>
          <w:lang w:eastAsia="zh-CN"/>
        </w:rPr>
        <w:t>Light</w:t>
      </w:r>
      <w:r>
        <w:rPr>
          <w:rFonts w:ascii="ArialMT" w:eastAsia="Times New Roman" w:hAnsi="ArialMT"/>
          <w:color w:val="auto"/>
          <w:lang w:eastAsia="zh-CN"/>
        </w:rPr>
        <w:t xml:space="preserve"> </w:t>
      </w:r>
      <w:r w:rsidR="002E6FA0" w:rsidRPr="00275AC8">
        <w:rPr>
          <w:rFonts w:ascii="ArialMT" w:eastAsia="Times New Roman" w:hAnsi="ArialMT"/>
          <w:color w:val="auto"/>
          <w:lang w:eastAsia="zh-CN"/>
        </w:rPr>
        <w:t xml:space="preserve">Microscopy Lab </w:t>
      </w:r>
      <w:r>
        <w:rPr>
          <w:rFonts w:ascii="ArialMT" w:eastAsia="Times New Roman" w:hAnsi="ArialMT"/>
          <w:color w:val="auto"/>
          <w:lang w:eastAsia="zh-CN"/>
        </w:rPr>
        <w:t xml:space="preserve">signups allowed hours that NYU </w:t>
      </w:r>
      <w:proofErr w:type="spellStart"/>
      <w:r>
        <w:rPr>
          <w:rFonts w:ascii="ArialMT" w:eastAsia="Times New Roman" w:hAnsi="ArialMT"/>
          <w:color w:val="auto"/>
          <w:lang w:eastAsia="zh-CN"/>
        </w:rPr>
        <w:t>Langone</w:t>
      </w:r>
      <w:proofErr w:type="spellEnd"/>
      <w:r>
        <w:rPr>
          <w:rFonts w:ascii="ArialMT" w:eastAsia="Times New Roman" w:hAnsi="ArialMT"/>
          <w:color w:val="auto"/>
          <w:lang w:eastAsia="zh-CN"/>
        </w:rPr>
        <w:t xml:space="preserve"> permits research labs to be in operation.</w:t>
      </w:r>
    </w:p>
    <w:p w14:paraId="3625B21A" w14:textId="650B8A94" w:rsidR="002E6FA0" w:rsidRPr="00275AC8" w:rsidRDefault="002E6FA0" w:rsidP="0056256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color w:val="auto"/>
          <w:lang w:eastAsia="zh-CN"/>
        </w:rPr>
      </w:pPr>
      <w:r w:rsidRPr="00275AC8">
        <w:rPr>
          <w:rFonts w:ascii="ArialMT" w:eastAsia="Times New Roman" w:hAnsi="ArialMT"/>
          <w:color w:val="auto"/>
          <w:lang w:eastAsia="zh-CN"/>
        </w:rPr>
        <w:t xml:space="preserve">All work must be scheduled in </w:t>
      </w:r>
      <w:proofErr w:type="spellStart"/>
      <w:r w:rsidRPr="00275AC8">
        <w:rPr>
          <w:rFonts w:ascii="ArialMT" w:eastAsia="Times New Roman" w:hAnsi="ArialMT"/>
          <w:color w:val="auto"/>
          <w:lang w:eastAsia="zh-CN"/>
        </w:rPr>
        <w:t>iLab</w:t>
      </w:r>
      <w:proofErr w:type="spellEnd"/>
      <w:r w:rsidRPr="00275AC8">
        <w:rPr>
          <w:rFonts w:ascii="ArialMT" w:eastAsia="Times New Roman" w:hAnsi="ArialMT"/>
          <w:color w:val="auto"/>
          <w:lang w:eastAsia="zh-CN"/>
        </w:rPr>
        <w:t xml:space="preserve"> in advance. NO walk-in allowed. </w:t>
      </w:r>
    </w:p>
    <w:p w14:paraId="6C534A93" w14:textId="582FF085" w:rsidR="00D01DB6" w:rsidRPr="0093267C" w:rsidRDefault="00275AC8" w:rsidP="0093267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color w:val="auto"/>
          <w:u w:val="single"/>
          <w:lang w:eastAsia="zh-CN"/>
        </w:rPr>
      </w:pPr>
      <w:r w:rsidRPr="0093267C">
        <w:rPr>
          <w:rFonts w:ascii="ArialMT" w:eastAsia="Times New Roman" w:hAnsi="ArialMT"/>
          <w:b/>
          <w:color w:val="auto"/>
          <w:lang w:eastAsia="zh-CN"/>
        </w:rPr>
        <w:t>There must be a minimum buffer of ½ hour between appointments</w:t>
      </w:r>
      <w:r w:rsidR="00823ED6">
        <w:rPr>
          <w:rFonts w:ascii="ArialMT" w:eastAsia="Times New Roman" w:hAnsi="ArialMT"/>
          <w:color w:val="auto"/>
          <w:lang w:eastAsia="zh-CN"/>
        </w:rPr>
        <w:t xml:space="preserve"> (one hour better)</w:t>
      </w:r>
      <w:r w:rsidRPr="00BA5085">
        <w:rPr>
          <w:rFonts w:ascii="ArialMT" w:eastAsia="Times New Roman" w:hAnsi="ArialMT"/>
          <w:color w:val="auto"/>
          <w:lang w:eastAsia="zh-CN"/>
        </w:rPr>
        <w:t xml:space="preserve">.  </w:t>
      </w:r>
      <w:r w:rsidR="00BA5085" w:rsidRPr="00BA5085">
        <w:rPr>
          <w:rFonts w:ascii="ArialMT" w:eastAsia="Times New Roman" w:hAnsi="ArialMT"/>
          <w:color w:val="auto"/>
          <w:lang w:eastAsia="zh-CN"/>
        </w:rPr>
        <w:t xml:space="preserve">Room must be vacated on time according to scheduled time in </w:t>
      </w:r>
      <w:proofErr w:type="spellStart"/>
      <w:r w:rsidR="00BA5085" w:rsidRPr="00BA5085">
        <w:rPr>
          <w:rFonts w:ascii="ArialMT" w:eastAsia="Times New Roman" w:hAnsi="ArialMT"/>
          <w:color w:val="auto"/>
          <w:lang w:eastAsia="zh-CN"/>
        </w:rPr>
        <w:t>iLab</w:t>
      </w:r>
      <w:proofErr w:type="spellEnd"/>
      <w:r w:rsidR="00BA5085" w:rsidRPr="00BA5085">
        <w:rPr>
          <w:rFonts w:ascii="ArialMT" w:eastAsia="Times New Roman" w:hAnsi="ArialMT"/>
          <w:color w:val="auto"/>
          <w:lang w:eastAsia="zh-CN"/>
        </w:rPr>
        <w:t>.</w:t>
      </w:r>
      <w:r w:rsidR="00414DFD">
        <w:rPr>
          <w:rFonts w:ascii="ArialMT" w:eastAsia="Times New Roman" w:hAnsi="ArialMT"/>
          <w:color w:val="auto"/>
          <w:lang w:eastAsia="zh-CN"/>
        </w:rPr>
        <w:t xml:space="preserve"> </w:t>
      </w:r>
      <w:r w:rsidR="0093267C">
        <w:rPr>
          <w:rFonts w:ascii="ArialMT" w:eastAsia="Times New Roman" w:hAnsi="ArialMT"/>
          <w:color w:val="auto"/>
          <w:lang w:eastAsia="zh-CN"/>
        </w:rPr>
        <w:br/>
      </w:r>
      <w:r w:rsidR="0093267C" w:rsidRPr="0093267C">
        <w:rPr>
          <w:rFonts w:ascii="ArialMT" w:eastAsia="Times New Roman" w:hAnsi="ArialMT"/>
          <w:color w:val="auto"/>
          <w:lang w:eastAsia="zh-CN"/>
        </w:rPr>
        <w:t>If there is no user after you</w:t>
      </w:r>
      <w:r w:rsidR="0093267C">
        <w:rPr>
          <w:rFonts w:ascii="ArialMT" w:eastAsia="Times New Roman" w:hAnsi="ArialMT"/>
          <w:color w:val="auto"/>
          <w:lang w:eastAsia="zh-CN"/>
        </w:rPr>
        <w:t xml:space="preserve"> and you want to work longer</w:t>
      </w:r>
      <w:r w:rsidR="0093267C" w:rsidRPr="0093267C">
        <w:rPr>
          <w:rFonts w:ascii="ArialMT" w:eastAsia="Times New Roman" w:hAnsi="ArialMT"/>
          <w:color w:val="auto"/>
          <w:lang w:eastAsia="zh-CN"/>
        </w:rPr>
        <w:t xml:space="preserve">, you may extend your </w:t>
      </w:r>
      <w:proofErr w:type="spellStart"/>
      <w:r w:rsidR="0093267C" w:rsidRPr="0093267C">
        <w:rPr>
          <w:rFonts w:ascii="ArialMT" w:eastAsia="Times New Roman" w:hAnsi="ArialMT"/>
          <w:color w:val="auto"/>
          <w:lang w:eastAsia="zh-CN"/>
        </w:rPr>
        <w:t>iLab</w:t>
      </w:r>
      <w:proofErr w:type="spellEnd"/>
      <w:r w:rsidR="0093267C" w:rsidRPr="0093267C">
        <w:rPr>
          <w:rFonts w:ascii="ArialMT" w:eastAsia="Times New Roman" w:hAnsi="ArialMT"/>
          <w:color w:val="auto"/>
          <w:lang w:eastAsia="zh-CN"/>
        </w:rPr>
        <w:t xml:space="preserve"> appointment or add a new one manually.</w:t>
      </w:r>
      <w:r w:rsidR="00414DFD" w:rsidRPr="0093267C">
        <w:rPr>
          <w:rFonts w:ascii="ArialMT" w:eastAsia="Times New Roman" w:hAnsi="ArialMT"/>
          <w:color w:val="auto"/>
          <w:lang w:eastAsia="zh-CN"/>
        </w:rPr>
        <w:br/>
      </w:r>
      <w:r w:rsidR="00414DFD" w:rsidRPr="0093267C">
        <w:rPr>
          <w:rFonts w:ascii="ArialMT" w:eastAsia="Times New Roman" w:hAnsi="ArialMT"/>
          <w:i/>
          <w:color w:val="auto"/>
          <w:lang w:eastAsia="zh-CN"/>
        </w:rPr>
        <w:t xml:space="preserve">No appointments may run over time </w:t>
      </w:r>
      <w:r w:rsidR="0093267C">
        <w:rPr>
          <w:rFonts w:ascii="ArialMT" w:eastAsia="Times New Roman" w:hAnsi="ArialMT"/>
          <w:i/>
          <w:color w:val="auto"/>
          <w:lang w:eastAsia="zh-CN"/>
        </w:rPr>
        <w:t xml:space="preserve">pre-booked in </w:t>
      </w:r>
      <w:proofErr w:type="spellStart"/>
      <w:r w:rsidR="0093267C">
        <w:rPr>
          <w:rFonts w:ascii="ArialMT" w:eastAsia="Times New Roman" w:hAnsi="ArialMT"/>
          <w:i/>
          <w:color w:val="auto"/>
          <w:lang w:eastAsia="zh-CN"/>
        </w:rPr>
        <w:t>iLab</w:t>
      </w:r>
      <w:proofErr w:type="spellEnd"/>
      <w:r w:rsidR="0093267C">
        <w:rPr>
          <w:rFonts w:ascii="ArialMT" w:eastAsia="Times New Roman" w:hAnsi="ArialMT"/>
          <w:i/>
          <w:color w:val="auto"/>
          <w:lang w:eastAsia="zh-CN"/>
        </w:rPr>
        <w:t xml:space="preserve"> </w:t>
      </w:r>
      <w:r w:rsidR="00414DFD" w:rsidRPr="0093267C">
        <w:rPr>
          <w:rFonts w:ascii="ArialMT" w:eastAsia="Times New Roman" w:hAnsi="ArialMT"/>
          <w:i/>
          <w:color w:val="auto"/>
          <w:lang w:eastAsia="zh-CN"/>
        </w:rPr>
        <w:t>for any reason. This includes cleaning</w:t>
      </w:r>
      <w:r w:rsidR="0093267C">
        <w:rPr>
          <w:rFonts w:ascii="ArialMT" w:eastAsia="Times New Roman" w:hAnsi="ArialMT"/>
          <w:i/>
          <w:color w:val="auto"/>
          <w:lang w:eastAsia="zh-CN"/>
        </w:rPr>
        <w:t xml:space="preserve"> time</w:t>
      </w:r>
      <w:r w:rsidR="00414DFD" w:rsidRPr="0093267C">
        <w:rPr>
          <w:rFonts w:ascii="ArialMT" w:eastAsia="Times New Roman" w:hAnsi="ArialMT"/>
          <w:i/>
          <w:color w:val="auto"/>
          <w:lang w:eastAsia="zh-CN"/>
        </w:rPr>
        <w:t xml:space="preserve">.  </w:t>
      </w:r>
      <w:r w:rsidR="00414DFD" w:rsidRPr="0093267C">
        <w:rPr>
          <w:rFonts w:ascii="ArialMT" w:eastAsia="Times New Roman" w:hAnsi="ArialMT"/>
          <w:i/>
          <w:color w:val="auto"/>
          <w:u w:val="single"/>
          <w:lang w:eastAsia="zh-CN"/>
        </w:rPr>
        <w:t xml:space="preserve">Make sure your work ends a few minutes early so you have time to wipe down with 70% </w:t>
      </w:r>
      <w:proofErr w:type="spellStart"/>
      <w:r w:rsidR="00414DFD" w:rsidRPr="0093267C">
        <w:rPr>
          <w:rFonts w:ascii="ArialMT" w:eastAsia="Times New Roman" w:hAnsi="ArialMT"/>
          <w:i/>
          <w:color w:val="auto"/>
          <w:u w:val="single"/>
          <w:lang w:eastAsia="zh-CN"/>
        </w:rPr>
        <w:t>EtOH</w:t>
      </w:r>
      <w:proofErr w:type="spellEnd"/>
      <w:r w:rsidR="00414DFD" w:rsidRPr="0093267C">
        <w:rPr>
          <w:rFonts w:ascii="ArialMT" w:eastAsia="Times New Roman" w:hAnsi="ArialMT"/>
          <w:i/>
          <w:color w:val="auto"/>
          <w:u w:val="single"/>
          <w:lang w:eastAsia="zh-CN"/>
        </w:rPr>
        <w:t>.</w:t>
      </w:r>
    </w:p>
    <w:p w14:paraId="5F2E6C5B" w14:textId="0C9FDFA4" w:rsidR="002E6FA0" w:rsidRPr="00BA5085" w:rsidRDefault="002E6FA0" w:rsidP="0056256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color w:val="auto"/>
          <w:lang w:eastAsia="zh-CN"/>
        </w:rPr>
      </w:pPr>
      <w:r w:rsidRPr="00BA5085">
        <w:rPr>
          <w:rFonts w:ascii="ArialMT" w:eastAsia="Times New Roman" w:hAnsi="ArialMT"/>
          <w:color w:val="auto"/>
          <w:lang w:eastAsia="zh-CN"/>
        </w:rPr>
        <w:t xml:space="preserve">Overnight experiment must be preapproved by core staff. </w:t>
      </w:r>
    </w:p>
    <w:p w14:paraId="36F72080" w14:textId="01C11BAB" w:rsidR="002E6FA0" w:rsidRPr="00275AC8" w:rsidRDefault="002E6FA0" w:rsidP="0056256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color w:val="auto"/>
          <w:lang w:eastAsia="zh-CN"/>
        </w:rPr>
      </w:pPr>
      <w:r w:rsidRPr="00275AC8">
        <w:rPr>
          <w:rFonts w:ascii="ArialMT" w:eastAsia="Times New Roman" w:hAnsi="ArialMT"/>
          <w:color w:val="auto"/>
          <w:lang w:eastAsia="zh-CN"/>
        </w:rPr>
        <w:t xml:space="preserve">Only one user is allowed in </w:t>
      </w:r>
      <w:r w:rsidR="00B8307D" w:rsidRPr="00275AC8">
        <w:rPr>
          <w:rFonts w:ascii="ArialMT" w:eastAsia="Times New Roman" w:hAnsi="ArialMT"/>
          <w:color w:val="auto"/>
          <w:lang w:eastAsia="zh-CN"/>
        </w:rPr>
        <w:t>each</w:t>
      </w:r>
      <w:r w:rsidRPr="00275AC8">
        <w:rPr>
          <w:rFonts w:ascii="ArialMT" w:eastAsia="Times New Roman" w:hAnsi="ArialMT"/>
          <w:color w:val="auto"/>
          <w:lang w:eastAsia="zh-CN"/>
        </w:rPr>
        <w:t xml:space="preserve"> microscope room for each session </w:t>
      </w:r>
      <w:r w:rsidR="00372B4D">
        <w:rPr>
          <w:rFonts w:ascii="ArialMT" w:eastAsia="Times New Roman" w:hAnsi="ArialMT"/>
          <w:color w:val="auto"/>
          <w:lang w:eastAsia="zh-CN"/>
        </w:rPr>
        <w:t>(except by prior agreement by all parties)</w:t>
      </w:r>
    </w:p>
    <w:p w14:paraId="41A6A09F" w14:textId="197B55E2" w:rsidR="002E6FA0" w:rsidRPr="002E6FA0" w:rsidRDefault="002E6FA0" w:rsidP="002E6FA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auto"/>
          <w:lang w:eastAsia="zh-CN"/>
        </w:rPr>
      </w:pPr>
      <w:r w:rsidRPr="002E6FA0">
        <w:rPr>
          <w:rFonts w:ascii="Arial" w:eastAsia="Times New Roman" w:hAnsi="Arial" w:cs="Arial"/>
          <w:b/>
          <w:bCs/>
          <w:color w:val="auto"/>
          <w:lang w:eastAsia="zh-CN"/>
        </w:rPr>
        <w:t xml:space="preserve">Rules for </w:t>
      </w:r>
      <w:r w:rsidR="00B8307D">
        <w:rPr>
          <w:rFonts w:ascii="Arial" w:eastAsia="Times New Roman" w:hAnsi="Arial" w:cs="Arial"/>
          <w:b/>
          <w:bCs/>
          <w:color w:val="auto"/>
          <w:lang w:eastAsia="zh-CN"/>
        </w:rPr>
        <w:t>Microscope</w:t>
      </w:r>
      <w:r w:rsidRPr="002E6FA0">
        <w:rPr>
          <w:rFonts w:ascii="Arial" w:eastAsia="Times New Roman" w:hAnsi="Arial" w:cs="Arial"/>
          <w:b/>
          <w:bCs/>
          <w:color w:val="auto"/>
          <w:lang w:eastAsia="zh-CN"/>
        </w:rPr>
        <w:t xml:space="preserve"> Users </w:t>
      </w:r>
    </w:p>
    <w:p w14:paraId="306CD099" w14:textId="3D9348E8" w:rsidR="002E6FA0" w:rsidRPr="002E6FA0" w:rsidRDefault="002E6FA0" w:rsidP="002E6FA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auto"/>
          <w:lang w:eastAsia="zh-CN"/>
        </w:rPr>
      </w:pPr>
      <w:r w:rsidRPr="002E6FA0">
        <w:rPr>
          <w:rFonts w:ascii="ArialMT" w:eastAsia="Times New Roman" w:hAnsi="ArialMT"/>
          <w:color w:val="auto"/>
          <w:lang w:eastAsia="zh-CN"/>
        </w:rPr>
        <w:t xml:space="preserve">Before access to the microscope room, users must wear a mask, lab coat. </w:t>
      </w:r>
      <w:r w:rsidR="00B8307D">
        <w:rPr>
          <w:rFonts w:ascii="ArialMT" w:eastAsia="Times New Roman" w:hAnsi="ArialMT"/>
          <w:color w:val="auto"/>
          <w:lang w:eastAsia="zh-CN"/>
        </w:rPr>
        <w:t>E</w:t>
      </w:r>
      <w:r w:rsidRPr="002E6FA0">
        <w:rPr>
          <w:rFonts w:ascii="ArialMT" w:eastAsia="Times New Roman" w:hAnsi="ArialMT"/>
          <w:color w:val="auto"/>
          <w:lang w:eastAsia="zh-CN"/>
        </w:rPr>
        <w:t xml:space="preserve">yeglasses or protective eyewear, disposable caps are highly recommended. </w:t>
      </w:r>
      <w:r w:rsidR="00372B4D">
        <w:rPr>
          <w:rFonts w:ascii="ArialMT" w:eastAsia="Times New Roman" w:hAnsi="ArialMT"/>
          <w:color w:val="auto"/>
          <w:lang w:eastAsia="zh-CN"/>
        </w:rPr>
        <w:br/>
      </w:r>
      <w:r w:rsidRPr="002E6FA0">
        <w:rPr>
          <w:rFonts w:ascii="ArialMT" w:eastAsia="Times New Roman" w:hAnsi="ArialMT"/>
          <w:color w:val="auto"/>
          <w:lang w:eastAsia="zh-CN"/>
        </w:rPr>
        <w:t xml:space="preserve">Long hair must be pulled back and fastened. </w:t>
      </w:r>
    </w:p>
    <w:p w14:paraId="598B5971" w14:textId="4C264B7D" w:rsidR="002E6FA0" w:rsidRPr="002E6FA0" w:rsidRDefault="002E6FA0" w:rsidP="002E6FA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auto"/>
          <w:lang w:eastAsia="zh-CN"/>
        </w:rPr>
      </w:pPr>
      <w:r w:rsidRPr="002E6FA0">
        <w:rPr>
          <w:rFonts w:ascii="Arial" w:eastAsia="Times New Roman" w:hAnsi="Arial" w:cs="Arial"/>
          <w:b/>
          <w:bCs/>
          <w:color w:val="auto"/>
          <w:lang w:eastAsia="zh-CN"/>
        </w:rPr>
        <w:t xml:space="preserve">Must </w:t>
      </w:r>
      <w:r w:rsidR="00E550DE">
        <w:rPr>
          <w:rFonts w:ascii="Arial" w:eastAsia="Times New Roman" w:hAnsi="Arial" w:cs="Arial"/>
          <w:b/>
          <w:bCs/>
          <w:color w:val="auto"/>
          <w:lang w:eastAsia="zh-CN"/>
        </w:rPr>
        <w:t xml:space="preserve">thoroughly clean hands or </w:t>
      </w:r>
      <w:r w:rsidR="00B8307D">
        <w:rPr>
          <w:rFonts w:ascii="Arial" w:eastAsia="Times New Roman" w:hAnsi="Arial" w:cs="Arial"/>
          <w:b/>
          <w:bCs/>
          <w:color w:val="auto"/>
          <w:lang w:eastAsia="zh-CN"/>
        </w:rPr>
        <w:t>wear</w:t>
      </w:r>
      <w:r w:rsidRPr="002E6FA0">
        <w:rPr>
          <w:rFonts w:ascii="Arial" w:eastAsia="Times New Roman" w:hAnsi="Arial" w:cs="Arial"/>
          <w:b/>
          <w:bCs/>
          <w:color w:val="auto"/>
          <w:lang w:eastAsia="zh-CN"/>
        </w:rPr>
        <w:t xml:space="preserve"> </w:t>
      </w:r>
      <w:r w:rsidR="00E550DE">
        <w:rPr>
          <w:rFonts w:ascii="Arial" w:eastAsia="Times New Roman" w:hAnsi="Arial" w:cs="Arial"/>
          <w:b/>
          <w:bCs/>
          <w:color w:val="auto"/>
          <w:lang w:eastAsia="zh-CN"/>
        </w:rPr>
        <w:t xml:space="preserve">new </w:t>
      </w:r>
      <w:r w:rsidRPr="002E6FA0">
        <w:rPr>
          <w:rFonts w:ascii="Arial" w:eastAsia="Times New Roman" w:hAnsi="Arial" w:cs="Arial"/>
          <w:b/>
          <w:bCs/>
          <w:color w:val="auto"/>
          <w:lang w:eastAsia="zh-CN"/>
        </w:rPr>
        <w:t xml:space="preserve">gloves (provided </w:t>
      </w:r>
      <w:r w:rsidR="00B8307D">
        <w:rPr>
          <w:rFonts w:ascii="Arial" w:eastAsia="Times New Roman" w:hAnsi="Arial" w:cs="Arial"/>
          <w:b/>
          <w:bCs/>
          <w:color w:val="auto"/>
          <w:lang w:eastAsia="zh-CN"/>
        </w:rPr>
        <w:t xml:space="preserve">in each </w:t>
      </w:r>
      <w:r w:rsidRPr="002E6FA0">
        <w:rPr>
          <w:rFonts w:ascii="Arial" w:eastAsia="Times New Roman" w:hAnsi="Arial" w:cs="Arial"/>
          <w:b/>
          <w:bCs/>
          <w:color w:val="auto"/>
          <w:lang w:eastAsia="zh-CN"/>
        </w:rPr>
        <w:t xml:space="preserve">microscopy </w:t>
      </w:r>
      <w:r w:rsidR="00B8307D">
        <w:rPr>
          <w:rFonts w:ascii="Arial" w:eastAsia="Times New Roman" w:hAnsi="Arial" w:cs="Arial"/>
          <w:b/>
          <w:bCs/>
          <w:color w:val="auto"/>
          <w:lang w:eastAsia="zh-CN"/>
        </w:rPr>
        <w:t>room</w:t>
      </w:r>
      <w:r w:rsidRPr="002E6FA0">
        <w:rPr>
          <w:rFonts w:ascii="Arial" w:eastAsia="Times New Roman" w:hAnsi="Arial" w:cs="Arial"/>
          <w:b/>
          <w:bCs/>
          <w:color w:val="auto"/>
          <w:lang w:eastAsia="zh-CN"/>
        </w:rPr>
        <w:t xml:space="preserve">) before touching equipment. </w:t>
      </w:r>
    </w:p>
    <w:p w14:paraId="51F3386A" w14:textId="77777777" w:rsidR="002E6FA0" w:rsidRPr="002E6FA0" w:rsidRDefault="002E6FA0" w:rsidP="002E6FA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auto"/>
          <w:lang w:eastAsia="zh-CN"/>
        </w:rPr>
      </w:pPr>
      <w:r w:rsidRPr="002E6FA0">
        <w:rPr>
          <w:rFonts w:ascii="ArialMT" w:eastAsia="Times New Roman" w:hAnsi="ArialMT"/>
          <w:color w:val="auto"/>
          <w:lang w:eastAsia="zh-CN"/>
        </w:rPr>
        <w:lastRenderedPageBreak/>
        <w:t xml:space="preserve">When user get in the room, please do: </w:t>
      </w:r>
    </w:p>
    <w:p w14:paraId="7AC817B7" w14:textId="183EA664" w:rsidR="002E6FA0" w:rsidRPr="00D20333" w:rsidRDefault="00B8307D" w:rsidP="0056256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color w:val="auto"/>
          <w:lang w:eastAsia="zh-CN"/>
        </w:rPr>
      </w:pPr>
      <w:r w:rsidRPr="00717788">
        <w:rPr>
          <w:rFonts w:ascii="ArialMT" w:eastAsia="Times New Roman" w:hAnsi="ArialMT"/>
          <w:b/>
          <w:color w:val="auto"/>
          <w:lang w:eastAsia="zh-CN"/>
        </w:rPr>
        <w:t>Clean</w:t>
      </w:r>
      <w:r w:rsidR="002E6FA0" w:rsidRPr="00717788">
        <w:rPr>
          <w:rFonts w:ascii="ArialMT" w:eastAsia="Times New Roman" w:hAnsi="ArialMT"/>
          <w:b/>
          <w:color w:val="auto"/>
          <w:lang w:eastAsia="zh-CN"/>
        </w:rPr>
        <w:t xml:space="preserve"> hands with 70% ETOH or hand sanitizer</w:t>
      </w:r>
      <w:r w:rsidR="00717788">
        <w:rPr>
          <w:rFonts w:ascii="ArialMT" w:eastAsia="Times New Roman" w:hAnsi="ArialMT"/>
          <w:b/>
          <w:color w:val="auto"/>
          <w:lang w:eastAsia="zh-CN"/>
        </w:rPr>
        <w:t xml:space="preserve"> </w:t>
      </w:r>
      <w:bookmarkStart w:id="1" w:name="_GoBack"/>
      <w:bookmarkEnd w:id="1"/>
      <w:r w:rsidR="00717788">
        <w:rPr>
          <w:rFonts w:ascii="ArialMT" w:eastAsia="Times New Roman" w:hAnsi="ArialMT"/>
          <w:b/>
          <w:color w:val="auto"/>
          <w:lang w:eastAsia="zh-CN"/>
        </w:rPr>
        <w:t>before touching any equipment</w:t>
      </w:r>
      <w:r w:rsidR="002E6FA0" w:rsidRPr="00D20333">
        <w:rPr>
          <w:rFonts w:ascii="ArialMT" w:eastAsia="Times New Roman" w:hAnsi="ArialMT"/>
          <w:color w:val="auto"/>
          <w:lang w:eastAsia="zh-CN"/>
        </w:rPr>
        <w:t xml:space="preserve">. </w:t>
      </w:r>
    </w:p>
    <w:p w14:paraId="6942C62F" w14:textId="116FC15F" w:rsidR="002E6FA0" w:rsidRPr="00D20333" w:rsidRDefault="00717788" w:rsidP="0056256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color w:val="auto"/>
          <w:lang w:eastAsia="zh-CN"/>
        </w:rPr>
      </w:pPr>
      <w:r>
        <w:rPr>
          <w:rFonts w:ascii="ArialMT" w:eastAsia="Times New Roman" w:hAnsi="ArialMT"/>
          <w:color w:val="auto"/>
          <w:lang w:eastAsia="zh-CN"/>
        </w:rPr>
        <w:t>You may w</w:t>
      </w:r>
      <w:r w:rsidR="00B8307D" w:rsidRPr="00D20333">
        <w:rPr>
          <w:rFonts w:ascii="ArialMT" w:eastAsia="Times New Roman" w:hAnsi="ArialMT"/>
          <w:color w:val="auto"/>
          <w:lang w:eastAsia="zh-CN"/>
        </w:rPr>
        <w:t>ear</w:t>
      </w:r>
      <w:r w:rsidR="002E6FA0" w:rsidRPr="00D20333">
        <w:rPr>
          <w:rFonts w:ascii="ArialMT" w:eastAsia="Times New Roman" w:hAnsi="ArialMT"/>
          <w:color w:val="auto"/>
          <w:lang w:eastAsia="zh-CN"/>
        </w:rPr>
        <w:t xml:space="preserve"> a </w:t>
      </w:r>
      <w:r>
        <w:rPr>
          <w:rFonts w:ascii="ArialMT" w:eastAsia="Times New Roman" w:hAnsi="ArialMT"/>
          <w:color w:val="auto"/>
          <w:lang w:eastAsia="zh-CN"/>
        </w:rPr>
        <w:t xml:space="preserve">new </w:t>
      </w:r>
      <w:r w:rsidR="002E6FA0" w:rsidRPr="00D20333">
        <w:rPr>
          <w:rFonts w:ascii="ArialMT" w:eastAsia="Times New Roman" w:hAnsi="ArialMT"/>
          <w:color w:val="auto"/>
          <w:lang w:eastAsia="zh-CN"/>
        </w:rPr>
        <w:t>pair of gloves offered by core</w:t>
      </w:r>
      <w:r>
        <w:rPr>
          <w:rFonts w:ascii="ArialMT" w:eastAsia="Times New Roman" w:hAnsi="ArialMT"/>
          <w:color w:val="auto"/>
          <w:lang w:eastAsia="zh-CN"/>
        </w:rPr>
        <w:t xml:space="preserve"> – </w:t>
      </w:r>
      <w:r w:rsidRPr="00717788">
        <w:rPr>
          <w:rFonts w:ascii="ArialMT" w:eastAsia="Times New Roman" w:hAnsi="ArialMT"/>
          <w:b/>
          <w:color w:val="auto"/>
          <w:lang w:eastAsia="zh-CN"/>
        </w:rPr>
        <w:t>gloves worn outside the core are prohibited</w:t>
      </w:r>
      <w:r>
        <w:rPr>
          <w:rFonts w:ascii="ArialMT" w:eastAsia="Times New Roman" w:hAnsi="ArialMT"/>
          <w:color w:val="auto"/>
          <w:lang w:eastAsia="zh-CN"/>
        </w:rPr>
        <w:t>.</w:t>
      </w:r>
    </w:p>
    <w:p w14:paraId="7D161ABE" w14:textId="15E76993" w:rsidR="00441CA4" w:rsidRPr="00D20333" w:rsidRDefault="00441CA4" w:rsidP="0056256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color w:val="auto"/>
          <w:lang w:eastAsia="zh-CN"/>
        </w:rPr>
      </w:pPr>
      <w:r w:rsidRPr="00D20333">
        <w:rPr>
          <w:rFonts w:ascii="ArialMT" w:eastAsia="Times New Roman" w:hAnsi="ArialMT"/>
          <w:color w:val="auto"/>
          <w:lang w:eastAsia="zh-CN"/>
        </w:rPr>
        <w:t>S</w:t>
      </w:r>
      <w:r w:rsidR="00B8307D" w:rsidRPr="00D20333">
        <w:rPr>
          <w:rFonts w:ascii="ArialMT" w:eastAsia="Times New Roman" w:hAnsi="ArialMT"/>
          <w:color w:val="auto"/>
          <w:lang w:eastAsia="zh-CN"/>
        </w:rPr>
        <w:t xml:space="preserve">pray 70% Ethanol on </w:t>
      </w:r>
      <w:r w:rsidR="002E6FA0" w:rsidRPr="00D20333">
        <w:rPr>
          <w:rFonts w:ascii="ArialMT" w:eastAsia="Times New Roman" w:hAnsi="ArialMT"/>
          <w:color w:val="auto"/>
          <w:lang w:eastAsia="zh-CN"/>
        </w:rPr>
        <w:t xml:space="preserve">paper </w:t>
      </w:r>
      <w:r w:rsidR="00B8307D" w:rsidRPr="00D20333">
        <w:rPr>
          <w:rFonts w:ascii="ArialMT" w:eastAsia="Times New Roman" w:hAnsi="ArialMT"/>
          <w:color w:val="auto"/>
          <w:lang w:eastAsia="zh-CN"/>
        </w:rPr>
        <w:t>towe</w:t>
      </w:r>
      <w:r w:rsidR="00893127" w:rsidRPr="00D20333">
        <w:rPr>
          <w:rFonts w:ascii="ArialMT" w:eastAsia="Times New Roman" w:hAnsi="ArialMT"/>
          <w:color w:val="auto"/>
          <w:lang w:eastAsia="zh-CN"/>
        </w:rPr>
        <w:t>l</w:t>
      </w:r>
      <w:r w:rsidR="00B8307D" w:rsidRPr="00D20333">
        <w:rPr>
          <w:rFonts w:ascii="ArialMT" w:eastAsia="Times New Roman" w:hAnsi="ArialMT"/>
          <w:color w:val="auto"/>
          <w:lang w:eastAsia="zh-CN"/>
        </w:rPr>
        <w:t xml:space="preserve"> </w:t>
      </w:r>
      <w:r w:rsidR="002E6FA0" w:rsidRPr="00D20333">
        <w:rPr>
          <w:rFonts w:ascii="ArialMT" w:eastAsia="Times New Roman" w:hAnsi="ArialMT"/>
          <w:color w:val="auto"/>
          <w:lang w:eastAsia="zh-CN"/>
        </w:rPr>
        <w:t xml:space="preserve">to clean up computer keyboard, mouse, joystick and </w:t>
      </w:r>
      <w:r w:rsidRPr="00D20333">
        <w:rPr>
          <w:rFonts w:ascii="ArialMT" w:eastAsia="Times New Roman" w:hAnsi="ArialMT"/>
          <w:color w:val="auto"/>
          <w:lang w:eastAsia="zh-CN"/>
        </w:rPr>
        <w:t xml:space="preserve">the </w:t>
      </w:r>
      <w:r w:rsidR="002E6FA0" w:rsidRPr="00D20333">
        <w:rPr>
          <w:rFonts w:ascii="ArialMT" w:eastAsia="Times New Roman" w:hAnsi="ArialMT"/>
          <w:color w:val="auto"/>
          <w:lang w:eastAsia="zh-CN"/>
        </w:rPr>
        <w:t xml:space="preserve">microscope </w:t>
      </w:r>
      <w:r w:rsidRPr="00D20333">
        <w:rPr>
          <w:rFonts w:ascii="Times New Roman" w:eastAsia="Times New Roman" w:hAnsi="Times New Roman"/>
          <w:color w:val="auto"/>
          <w:lang w:eastAsia="zh-CN"/>
        </w:rPr>
        <w:t>(</w:t>
      </w:r>
      <w:r w:rsidR="002E6FA0" w:rsidRPr="00D20333">
        <w:rPr>
          <w:rFonts w:ascii="ArialMT" w:eastAsia="Times New Roman" w:hAnsi="ArialMT"/>
          <w:color w:val="auto"/>
          <w:lang w:eastAsia="zh-CN"/>
        </w:rPr>
        <w:t>stage, focus knobs, handles of environmental chambers, and any place that can be touched by hand</w:t>
      </w:r>
      <w:r w:rsidRPr="00D20333">
        <w:rPr>
          <w:rFonts w:ascii="ArialMT" w:eastAsia="Times New Roman" w:hAnsi="ArialMT"/>
          <w:color w:val="auto"/>
          <w:lang w:eastAsia="zh-CN"/>
        </w:rPr>
        <w:t>)</w:t>
      </w:r>
      <w:r w:rsidR="002E6FA0" w:rsidRPr="00D20333">
        <w:rPr>
          <w:rFonts w:ascii="ArialMT" w:eastAsia="Times New Roman" w:hAnsi="ArialMT"/>
          <w:color w:val="auto"/>
          <w:lang w:eastAsia="zh-CN"/>
        </w:rPr>
        <w:t xml:space="preserve"> - Do NOT spray on power switches directly</w:t>
      </w:r>
      <w:r w:rsidRPr="00D20333">
        <w:rPr>
          <w:rFonts w:ascii="ArialMT" w:eastAsia="Times New Roman" w:hAnsi="ArialMT"/>
          <w:color w:val="auto"/>
          <w:lang w:eastAsia="zh-CN"/>
        </w:rPr>
        <w:t>.</w:t>
      </w:r>
    </w:p>
    <w:p w14:paraId="224C3A65" w14:textId="0CBE56D7" w:rsidR="002E6FA0" w:rsidRPr="00441CA4" w:rsidRDefault="002E6FA0" w:rsidP="0056256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color w:val="auto"/>
          <w:lang w:eastAsia="zh-CN"/>
        </w:rPr>
      </w:pPr>
      <w:r w:rsidRPr="00441CA4">
        <w:rPr>
          <w:rFonts w:ascii="ArialMT" w:eastAsia="Times New Roman" w:hAnsi="ArialMT"/>
          <w:color w:val="auto"/>
          <w:lang w:eastAsia="zh-CN"/>
        </w:rPr>
        <w:t xml:space="preserve">Wipe eyepieces with 70% ETOH with </w:t>
      </w:r>
      <w:proofErr w:type="spellStart"/>
      <w:r w:rsidRPr="00441CA4">
        <w:rPr>
          <w:rFonts w:ascii="ArialMT" w:eastAsia="Times New Roman" w:hAnsi="ArialMT"/>
          <w:color w:val="auto"/>
          <w:lang w:eastAsia="zh-CN"/>
        </w:rPr>
        <w:t>Kimwipes</w:t>
      </w:r>
      <w:proofErr w:type="spellEnd"/>
      <w:r w:rsidRPr="00441CA4">
        <w:rPr>
          <w:rFonts w:ascii="ArialMT" w:eastAsia="Times New Roman" w:hAnsi="ArialMT"/>
          <w:color w:val="auto"/>
          <w:lang w:eastAsia="zh-CN"/>
        </w:rPr>
        <w:t xml:space="preserve"> or lens tissue only. </w:t>
      </w:r>
    </w:p>
    <w:p w14:paraId="4AC98CCC" w14:textId="69C9E738" w:rsidR="009F086D" w:rsidRPr="00D20333" w:rsidRDefault="00663AAD" w:rsidP="0056256D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MT" w:eastAsia="Times New Roman" w:hAnsi="ArialMT"/>
          <w:color w:val="auto"/>
          <w:lang w:eastAsia="zh-CN"/>
        </w:rPr>
      </w:pPr>
      <w:r w:rsidRPr="00D20333">
        <w:rPr>
          <w:rFonts w:ascii="ArialMT" w:eastAsia="Times New Roman" w:hAnsi="ArialMT"/>
          <w:color w:val="auto"/>
          <w:lang w:eastAsia="zh-CN"/>
        </w:rPr>
        <w:t>Base</w:t>
      </w:r>
      <w:r w:rsidR="002E6FA0" w:rsidRPr="00D20333">
        <w:rPr>
          <w:rFonts w:ascii="ArialMT" w:eastAsia="Times New Roman" w:hAnsi="ArialMT"/>
          <w:color w:val="auto"/>
          <w:lang w:eastAsia="zh-CN"/>
        </w:rPr>
        <w:t xml:space="preserve"> of chairs, table (especially at base of microscope, desk edge, countertops will be sprayed with Bleach or 70% ETOH and wipes thoroughly). </w:t>
      </w:r>
    </w:p>
    <w:p w14:paraId="7A2ABA72" w14:textId="01B83FBE" w:rsidR="002E6FA0" w:rsidRPr="00D20333" w:rsidRDefault="009F086D" w:rsidP="0056256D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color w:val="auto"/>
          <w:lang w:eastAsia="zh-CN"/>
        </w:rPr>
      </w:pPr>
      <w:r w:rsidRPr="00D20333">
        <w:rPr>
          <w:rFonts w:ascii="ArialMT" w:eastAsia="Times New Roman" w:hAnsi="ArialMT"/>
          <w:color w:val="auto"/>
          <w:lang w:eastAsia="zh-CN"/>
        </w:rPr>
        <w:t>Keep</w:t>
      </w:r>
      <w:r w:rsidR="002E6FA0" w:rsidRPr="00D20333">
        <w:rPr>
          <w:rFonts w:ascii="ArialMT" w:eastAsia="Times New Roman" w:hAnsi="ArialMT"/>
          <w:color w:val="auto"/>
          <w:lang w:eastAsia="zh-CN"/>
        </w:rPr>
        <w:t xml:space="preserve"> PPE on during imaging. </w:t>
      </w:r>
    </w:p>
    <w:p w14:paraId="543FA96A" w14:textId="77777777" w:rsidR="002E6FA0" w:rsidRPr="00D20333" w:rsidRDefault="002E6FA0" w:rsidP="0056256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color w:val="auto"/>
          <w:lang w:eastAsia="zh-CN"/>
        </w:rPr>
      </w:pPr>
      <w:r w:rsidRPr="00D20333">
        <w:rPr>
          <w:rFonts w:ascii="ArialMT" w:eastAsia="Times New Roman" w:hAnsi="ArialMT"/>
          <w:color w:val="auto"/>
          <w:lang w:eastAsia="zh-CN"/>
        </w:rPr>
        <w:t xml:space="preserve">When user finish, follow these steps: </w:t>
      </w:r>
    </w:p>
    <w:p w14:paraId="2953270B" w14:textId="1471FAD2" w:rsidR="002E6FA0" w:rsidRPr="00D20333" w:rsidRDefault="009F086D" w:rsidP="0056256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color w:val="auto"/>
          <w:lang w:eastAsia="zh-CN"/>
        </w:rPr>
      </w:pPr>
      <w:r w:rsidRPr="00D20333">
        <w:rPr>
          <w:rFonts w:ascii="ArialMT" w:eastAsia="Times New Roman" w:hAnsi="ArialMT"/>
          <w:color w:val="auto"/>
          <w:lang w:eastAsia="zh-CN"/>
        </w:rPr>
        <w:t>Wipe</w:t>
      </w:r>
      <w:r w:rsidR="002E6FA0" w:rsidRPr="00D20333">
        <w:rPr>
          <w:rFonts w:ascii="ArialMT" w:eastAsia="Times New Roman" w:hAnsi="ArialMT"/>
          <w:color w:val="auto"/>
          <w:lang w:eastAsia="zh-CN"/>
        </w:rPr>
        <w:t xml:space="preserve"> eyepieces with 70% ETOH with </w:t>
      </w:r>
      <w:proofErr w:type="spellStart"/>
      <w:r w:rsidR="002E6FA0" w:rsidRPr="00D20333">
        <w:rPr>
          <w:rFonts w:ascii="ArialMT" w:eastAsia="Times New Roman" w:hAnsi="ArialMT"/>
          <w:color w:val="auto"/>
          <w:lang w:eastAsia="zh-CN"/>
        </w:rPr>
        <w:t>Kimwipes</w:t>
      </w:r>
      <w:proofErr w:type="spellEnd"/>
      <w:r w:rsidR="002E6FA0" w:rsidRPr="00D20333">
        <w:rPr>
          <w:rFonts w:ascii="ArialMT" w:eastAsia="Times New Roman" w:hAnsi="ArialMT"/>
          <w:color w:val="auto"/>
          <w:lang w:eastAsia="zh-CN"/>
        </w:rPr>
        <w:t xml:space="preserve"> or lens tissue only. </w:t>
      </w:r>
    </w:p>
    <w:p w14:paraId="0306E072" w14:textId="73B016DE" w:rsidR="002E6FA0" w:rsidRPr="00D20333" w:rsidRDefault="009F086D" w:rsidP="0056256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color w:val="auto"/>
          <w:lang w:eastAsia="zh-CN"/>
        </w:rPr>
      </w:pPr>
      <w:r w:rsidRPr="00D20333">
        <w:rPr>
          <w:rFonts w:ascii="ArialMT" w:eastAsia="Times New Roman" w:hAnsi="ArialMT"/>
          <w:color w:val="auto"/>
          <w:lang w:eastAsia="zh-CN"/>
        </w:rPr>
        <w:t>Using</w:t>
      </w:r>
      <w:r w:rsidR="002E6FA0" w:rsidRPr="00D20333">
        <w:rPr>
          <w:rFonts w:ascii="ArialMT" w:eastAsia="Times New Roman" w:hAnsi="ArialMT"/>
          <w:color w:val="auto"/>
          <w:lang w:eastAsia="zh-CN"/>
        </w:rPr>
        <w:t xml:space="preserve"> 70% Ethanol spray and paper </w:t>
      </w:r>
      <w:r w:rsidRPr="00D20333">
        <w:rPr>
          <w:rFonts w:ascii="ArialMT" w:eastAsia="Times New Roman" w:hAnsi="ArialMT"/>
          <w:color w:val="auto"/>
          <w:lang w:eastAsia="zh-CN"/>
        </w:rPr>
        <w:t xml:space="preserve">tower </w:t>
      </w:r>
      <w:r w:rsidR="002E6FA0" w:rsidRPr="00D20333">
        <w:rPr>
          <w:rFonts w:ascii="ArialMT" w:eastAsia="Times New Roman" w:hAnsi="ArialMT"/>
          <w:color w:val="auto"/>
          <w:lang w:eastAsia="zh-CN"/>
        </w:rPr>
        <w:t xml:space="preserve">to clean up computer keyboard, mouse, joystick and surface of microscope stage, focus knobs, handles of environmental chambers, and any place that has been touched - Do NOT spray on power switches directly, use wet </w:t>
      </w:r>
      <w:proofErr w:type="spellStart"/>
      <w:r w:rsidR="002E6FA0" w:rsidRPr="00D20333">
        <w:rPr>
          <w:rFonts w:ascii="ArialMT" w:eastAsia="Times New Roman" w:hAnsi="ArialMT"/>
          <w:color w:val="auto"/>
          <w:lang w:eastAsia="zh-CN"/>
        </w:rPr>
        <w:t>kimwipes</w:t>
      </w:r>
      <w:proofErr w:type="spellEnd"/>
      <w:r w:rsidR="002E6FA0" w:rsidRPr="00D20333">
        <w:rPr>
          <w:rFonts w:ascii="ArialMT" w:eastAsia="Times New Roman" w:hAnsi="ArialMT"/>
          <w:color w:val="auto"/>
          <w:lang w:eastAsia="zh-CN"/>
        </w:rPr>
        <w:t xml:space="preserve"> wipe off the surface. </w:t>
      </w:r>
    </w:p>
    <w:p w14:paraId="5BEF8E2E" w14:textId="296EC647" w:rsidR="002E6FA0" w:rsidRPr="00D20333" w:rsidRDefault="009F086D" w:rsidP="0056256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color w:val="auto"/>
          <w:lang w:eastAsia="zh-CN"/>
        </w:rPr>
      </w:pPr>
      <w:r w:rsidRPr="00D20333">
        <w:rPr>
          <w:rFonts w:ascii="ArialMT" w:eastAsia="Times New Roman" w:hAnsi="ArialMT"/>
          <w:color w:val="auto"/>
          <w:lang w:eastAsia="zh-CN"/>
        </w:rPr>
        <w:t>Base</w:t>
      </w:r>
      <w:r w:rsidR="002E6FA0" w:rsidRPr="00D20333">
        <w:rPr>
          <w:rFonts w:ascii="ArialMT" w:eastAsia="Times New Roman" w:hAnsi="ArialMT"/>
          <w:color w:val="auto"/>
          <w:lang w:eastAsia="zh-CN"/>
        </w:rPr>
        <w:t xml:space="preserve"> of chairs, table (especially at base of microscope, desk edge, countert</w:t>
      </w:r>
      <w:r w:rsidR="00717788">
        <w:rPr>
          <w:rFonts w:ascii="ArialMT" w:eastAsia="Times New Roman" w:hAnsi="ArialMT"/>
          <w:color w:val="auto"/>
          <w:lang w:eastAsia="zh-CN"/>
        </w:rPr>
        <w:t xml:space="preserve">ops will be sprayed with bleach, </w:t>
      </w:r>
      <w:r w:rsidR="002E6FA0" w:rsidRPr="00D20333">
        <w:rPr>
          <w:rFonts w:ascii="ArialMT" w:eastAsia="Times New Roman" w:hAnsi="ArialMT"/>
          <w:color w:val="auto"/>
          <w:lang w:eastAsia="zh-CN"/>
        </w:rPr>
        <w:t>70% ETOH and wipe</w:t>
      </w:r>
      <w:r w:rsidR="0056256D">
        <w:rPr>
          <w:rFonts w:ascii="ArialMT" w:eastAsia="Times New Roman" w:hAnsi="ArialMT"/>
          <w:color w:val="auto"/>
          <w:lang w:eastAsia="zh-CN"/>
        </w:rPr>
        <w:t>d</w:t>
      </w:r>
      <w:r w:rsidR="002E6FA0" w:rsidRPr="00D20333">
        <w:rPr>
          <w:rFonts w:ascii="ArialMT" w:eastAsia="Times New Roman" w:hAnsi="ArialMT"/>
          <w:color w:val="auto"/>
          <w:lang w:eastAsia="zh-CN"/>
        </w:rPr>
        <w:t xml:space="preserve"> thoroughly</w:t>
      </w:r>
      <w:r w:rsidR="00717788">
        <w:rPr>
          <w:rFonts w:ascii="ArialMT" w:eastAsia="Times New Roman" w:hAnsi="ArialMT"/>
          <w:color w:val="auto"/>
          <w:lang w:eastAsia="zh-CN"/>
        </w:rPr>
        <w:t xml:space="preserve"> or commercial sanitizing wipes may be used</w:t>
      </w:r>
      <w:r w:rsidR="002E6FA0" w:rsidRPr="00D20333">
        <w:rPr>
          <w:rFonts w:ascii="ArialMT" w:eastAsia="Times New Roman" w:hAnsi="ArialMT"/>
          <w:color w:val="auto"/>
          <w:lang w:eastAsia="zh-CN"/>
        </w:rPr>
        <w:t xml:space="preserve">. </w:t>
      </w:r>
    </w:p>
    <w:p w14:paraId="102E6E54" w14:textId="142F8970" w:rsidR="002E6FA0" w:rsidRPr="00D20333" w:rsidRDefault="009F086D" w:rsidP="0056256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color w:val="auto"/>
          <w:lang w:eastAsia="zh-CN"/>
        </w:rPr>
      </w:pPr>
      <w:r w:rsidRPr="00D20333">
        <w:rPr>
          <w:rFonts w:ascii="ArialMT" w:eastAsia="Times New Roman" w:hAnsi="ArialMT"/>
          <w:color w:val="auto"/>
          <w:lang w:eastAsia="zh-CN"/>
        </w:rPr>
        <w:t>Spray</w:t>
      </w:r>
      <w:r w:rsidR="002E6FA0" w:rsidRPr="00D20333">
        <w:rPr>
          <w:rFonts w:ascii="ArialMT" w:eastAsia="Times New Roman" w:hAnsi="ArialMT"/>
          <w:color w:val="auto"/>
          <w:lang w:eastAsia="zh-CN"/>
        </w:rPr>
        <w:t xml:space="preserve"> and clean up slide box or sample box with 70% Ethanol. </w:t>
      </w:r>
    </w:p>
    <w:p w14:paraId="604B4A68" w14:textId="7EB840C9" w:rsidR="002E6FA0" w:rsidRPr="00D20333" w:rsidRDefault="009F086D" w:rsidP="0056256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color w:val="auto"/>
          <w:lang w:eastAsia="zh-CN"/>
        </w:rPr>
      </w:pPr>
      <w:r w:rsidRPr="00D20333">
        <w:rPr>
          <w:rFonts w:ascii="ArialMT" w:eastAsia="Times New Roman" w:hAnsi="ArialMT"/>
          <w:color w:val="auto"/>
          <w:lang w:eastAsia="zh-CN"/>
        </w:rPr>
        <w:t>Take</w:t>
      </w:r>
      <w:r w:rsidR="002E6FA0" w:rsidRPr="00D20333">
        <w:rPr>
          <w:rFonts w:ascii="ArialMT" w:eastAsia="Times New Roman" w:hAnsi="ArialMT"/>
          <w:color w:val="auto"/>
          <w:lang w:eastAsia="zh-CN"/>
        </w:rPr>
        <w:t xml:space="preserve"> off gloves and throw them into a garbage can. </w:t>
      </w:r>
    </w:p>
    <w:p w14:paraId="13E5D01C" w14:textId="388C2ED2" w:rsidR="002E6FA0" w:rsidRPr="00D20333" w:rsidRDefault="009F086D" w:rsidP="0056256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color w:val="auto"/>
          <w:lang w:eastAsia="zh-CN"/>
        </w:rPr>
      </w:pPr>
      <w:r w:rsidRPr="00D20333">
        <w:rPr>
          <w:rFonts w:ascii="ArialMT" w:eastAsia="Times New Roman" w:hAnsi="ArialMT"/>
          <w:color w:val="auto"/>
          <w:lang w:eastAsia="zh-CN"/>
        </w:rPr>
        <w:t>REMEMBER</w:t>
      </w:r>
      <w:r w:rsidR="002E6FA0" w:rsidRPr="00D20333">
        <w:rPr>
          <w:rFonts w:ascii="ArialMT" w:eastAsia="Times New Roman" w:hAnsi="ArialMT"/>
          <w:color w:val="auto"/>
          <w:lang w:eastAsia="zh-CN"/>
        </w:rPr>
        <w:t xml:space="preserve"> to clean up hands with hand sanitizer</w:t>
      </w:r>
      <w:r w:rsidR="00BC31C6">
        <w:rPr>
          <w:rFonts w:ascii="ArialMT" w:eastAsia="Times New Roman" w:hAnsi="ArialMT"/>
          <w:color w:val="auto"/>
          <w:lang w:eastAsia="zh-CN"/>
        </w:rPr>
        <w:t xml:space="preserve"> or wash with soap/water</w:t>
      </w:r>
      <w:r w:rsidR="002E6FA0" w:rsidRPr="00D20333">
        <w:rPr>
          <w:rFonts w:ascii="ArialMT" w:eastAsia="Times New Roman" w:hAnsi="ArialMT"/>
          <w:color w:val="auto"/>
          <w:lang w:eastAsia="zh-CN"/>
        </w:rPr>
        <w:t xml:space="preserve">. </w:t>
      </w:r>
    </w:p>
    <w:p w14:paraId="7956F490" w14:textId="5A2D3F47" w:rsidR="008278F6" w:rsidRDefault="008278F6" w:rsidP="00993428">
      <w:pPr>
        <w:pStyle w:val="NYULBodyCopy"/>
        <w:rPr>
          <w:rFonts w:ascii="Arial" w:hAnsi="Arial" w:cs="Arial"/>
        </w:rPr>
      </w:pPr>
    </w:p>
    <w:p w14:paraId="14E170F8" w14:textId="27B79C55" w:rsidR="004219D2" w:rsidRDefault="004219D2" w:rsidP="00993428">
      <w:pPr>
        <w:pStyle w:val="NYULBodyCopy"/>
        <w:rPr>
          <w:rFonts w:ascii="Arial" w:hAnsi="Arial" w:cs="Arial"/>
        </w:rPr>
      </w:pPr>
    </w:p>
    <w:p w14:paraId="49F5323C" w14:textId="5E94FAF7" w:rsidR="004219D2" w:rsidRDefault="004219D2" w:rsidP="00993428">
      <w:pPr>
        <w:pStyle w:val="NYULBodyCopy"/>
        <w:rPr>
          <w:rFonts w:ascii="Arial" w:hAnsi="Arial" w:cs="Arial"/>
        </w:rPr>
      </w:pPr>
    </w:p>
    <w:p w14:paraId="146CC766" w14:textId="2C2A5C96" w:rsidR="004219D2" w:rsidRDefault="004219D2" w:rsidP="00993428">
      <w:pPr>
        <w:pStyle w:val="NYULBodyCopy"/>
        <w:rPr>
          <w:rFonts w:ascii="Arial" w:hAnsi="Arial" w:cs="Arial"/>
        </w:rPr>
      </w:pPr>
    </w:p>
    <w:p w14:paraId="702EB9BC" w14:textId="4B9859EE" w:rsidR="004219D2" w:rsidRDefault="004219D2" w:rsidP="00993428">
      <w:pPr>
        <w:pStyle w:val="NYULBodyCopy"/>
        <w:rPr>
          <w:rFonts w:ascii="Arial" w:hAnsi="Arial" w:cs="Arial"/>
        </w:rPr>
      </w:pPr>
    </w:p>
    <w:p w14:paraId="2EBEEA63" w14:textId="79F06402" w:rsidR="004219D2" w:rsidRPr="00A056E8" w:rsidRDefault="004219D2" w:rsidP="00993428">
      <w:pPr>
        <w:pStyle w:val="NYULBodyCopy"/>
        <w:rPr>
          <w:rFonts w:ascii="Arial" w:hAnsi="Arial" w:cs="Arial"/>
          <w:i/>
        </w:rPr>
      </w:pPr>
    </w:p>
    <w:sectPr w:rsidR="004219D2" w:rsidRPr="00A056E8" w:rsidSect="00D20333">
      <w:headerReference w:type="default" r:id="rId8"/>
      <w:headerReference w:type="first" r:id="rId9"/>
      <w:footerReference w:type="first" r:id="rId10"/>
      <w:type w:val="continuous"/>
      <w:pgSz w:w="12240" w:h="15840"/>
      <w:pgMar w:top="2340" w:right="720" w:bottom="1440" w:left="720" w:header="720" w:footer="69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E2D64" w14:textId="77777777" w:rsidR="00E52D8B" w:rsidRDefault="00E52D8B" w:rsidP="004E52DD">
      <w:r>
        <w:separator/>
      </w:r>
    </w:p>
  </w:endnote>
  <w:endnote w:type="continuationSeparator" w:id="0">
    <w:p w14:paraId="4E211F2E" w14:textId="77777777" w:rsidR="00E52D8B" w:rsidRDefault="00E52D8B" w:rsidP="004E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="707" w:tblpY="14790"/>
      <w:tblOverlap w:val="never"/>
      <w:tblW w:w="1062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36"/>
    </w:tblGrid>
    <w:tr w:rsidR="003743C8" w:rsidRPr="008F39C7" w14:paraId="0486A33C" w14:textId="77777777" w:rsidTr="00870DC4">
      <w:trPr>
        <w:trHeight w:val="550"/>
      </w:trPr>
      <w:tc>
        <w:tcPr>
          <w:tcW w:w="10620" w:type="dxa"/>
          <w:shd w:val="clear" w:color="auto" w:fill="auto"/>
          <w:noWrap/>
        </w:tcPr>
        <w:p w14:paraId="7E3F3EB6" w14:textId="77777777" w:rsidR="00FF61A6" w:rsidRPr="00993428" w:rsidRDefault="00AF4EC5" w:rsidP="00993428">
          <w:pPr>
            <w:pStyle w:val="LocationName"/>
            <w:framePr w:hSpace="0" w:wrap="auto" w:vAnchor="margin" w:hAnchor="text" w:xAlign="left" w:yAlign="inline"/>
            <w:suppressOverlap w:val="0"/>
          </w:pPr>
          <w:r w:rsidRPr="00993428">
            <w:t>Location Name</w:t>
          </w:r>
        </w:p>
        <w:p w14:paraId="5B55C580" w14:textId="36FF75CE" w:rsidR="003743C8" w:rsidRPr="00993428" w:rsidRDefault="000637FA" w:rsidP="000637FA">
          <w:pPr>
            <w:pStyle w:val="Footer"/>
            <w:framePr w:hSpace="0" w:wrap="auto" w:vAnchor="margin" w:hAnchor="text" w:xAlign="left" w:yAlign="inline"/>
            <w:suppressOverlap w:val="0"/>
          </w:pPr>
          <w:r>
            <w:t>540 1</w:t>
          </w:r>
          <w:r w:rsidRPr="000637FA">
            <w:rPr>
              <w:vertAlign w:val="superscript"/>
            </w:rPr>
            <w:t>st</w:t>
          </w:r>
          <w:r>
            <w:t xml:space="preserve"> Ave</w:t>
          </w:r>
          <w:r w:rsidR="00FF61A6" w:rsidRPr="00993428">
            <w:t xml:space="preserve">, </w:t>
          </w:r>
          <w:r>
            <w:t>Skirball 2</w:t>
          </w:r>
          <w:r w:rsidRPr="000637FA">
            <w:rPr>
              <w:vertAlign w:val="superscript"/>
            </w:rPr>
            <w:t>nd</w:t>
          </w:r>
          <w:r>
            <w:t xml:space="preserve"> Floor EM Suite</w:t>
          </w:r>
          <w:r w:rsidR="00FF61A6" w:rsidRPr="00993428">
            <w:t xml:space="preserve">, </w:t>
          </w:r>
          <w:r>
            <w:t>New York, NY 10016  T 212-263</w:t>
          </w:r>
          <w:r w:rsidR="00731768" w:rsidRPr="00993428">
            <w:t>-</w:t>
          </w:r>
          <w:r>
            <w:t>7644</w:t>
          </w:r>
          <w:r w:rsidR="00731768" w:rsidRPr="00993428">
            <w:t xml:space="preserve">  F 212-</w:t>
          </w:r>
          <w:r>
            <w:t>263</w:t>
          </w:r>
          <w:r w:rsidR="00731768" w:rsidRPr="00993428">
            <w:t>-</w:t>
          </w:r>
          <w:r>
            <w:t>7643</w:t>
          </w:r>
          <w:r w:rsidR="00353FF1">
            <w:t xml:space="preserve">  fengxia.liang@nyulangone.org</w:t>
          </w:r>
        </w:p>
      </w:tc>
    </w:tr>
  </w:tbl>
  <w:p w14:paraId="3C30DF35" w14:textId="77777777" w:rsidR="004621BD" w:rsidRPr="00103413" w:rsidRDefault="004621BD" w:rsidP="00870DC4">
    <w:pPr>
      <w:pStyle w:val="Footer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27FB4" w14:textId="77777777" w:rsidR="00E52D8B" w:rsidRDefault="00E52D8B" w:rsidP="004E52DD">
      <w:bookmarkStart w:id="0" w:name="_Hlk484301332"/>
      <w:bookmarkEnd w:id="0"/>
      <w:r>
        <w:separator/>
      </w:r>
    </w:p>
  </w:footnote>
  <w:footnote w:type="continuationSeparator" w:id="0">
    <w:p w14:paraId="764CED4B" w14:textId="77777777" w:rsidR="00E52D8B" w:rsidRDefault="00E52D8B" w:rsidP="004E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CE248" w14:textId="77777777" w:rsidR="002D32FA" w:rsidRDefault="002D32FA">
    <w:pPr>
      <w:pStyle w:val="Header"/>
    </w:pPr>
    <w:r>
      <w:rPr>
        <w:noProof/>
      </w:rPr>
      <w:drawing>
        <wp:anchor distT="0" distB="0" distL="114300" distR="114300" simplePos="0" relativeHeight="251659776" behindDoc="0" locked="1" layoutInCell="1" allowOverlap="1" wp14:anchorId="63388C6E" wp14:editId="0B704E34">
          <wp:simplePos x="0" y="0"/>
          <wp:positionH relativeFrom="page">
            <wp:posOffset>301625</wp:posOffset>
          </wp:positionH>
          <wp:positionV relativeFrom="page">
            <wp:posOffset>411480</wp:posOffset>
          </wp:positionV>
          <wp:extent cx="1507364" cy="685800"/>
          <wp:effectExtent l="0" t="0" r="0" b="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YULMC_2CP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7364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46"/>
      <w:gridCol w:w="3356"/>
      <w:gridCol w:w="729"/>
    </w:tblGrid>
    <w:tr w:rsidR="009F086D" w14:paraId="0E6C5D58" w14:textId="77777777" w:rsidTr="009F086D">
      <w:trPr>
        <w:gridAfter w:val="1"/>
        <w:wAfter w:w="729" w:type="dxa"/>
        <w:trHeight w:val="1"/>
      </w:trPr>
      <w:tc>
        <w:tcPr>
          <w:tcW w:w="74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2D9E1EF" w14:textId="77777777" w:rsidR="009F086D" w:rsidRDefault="009F086D" w:rsidP="009F086D">
          <w:r>
            <w:rPr>
              <w:noProof/>
            </w:rPr>
            <w:drawing>
              <wp:anchor distT="0" distB="0" distL="114300" distR="114300" simplePos="0" relativeHeight="251663872" behindDoc="0" locked="1" layoutInCell="1" allowOverlap="1" wp14:anchorId="6E74C621" wp14:editId="10E1C465">
                <wp:simplePos x="0" y="0"/>
                <wp:positionH relativeFrom="page">
                  <wp:posOffset>-151130</wp:posOffset>
                </wp:positionH>
                <wp:positionV relativeFrom="page">
                  <wp:posOffset>-43815</wp:posOffset>
                </wp:positionV>
                <wp:extent cx="1389380" cy="630555"/>
                <wp:effectExtent l="0" t="0" r="1270" b="0"/>
                <wp:wrapNone/>
                <wp:docPr id="86" name="Picture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NYULMC_2CP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38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236EB43" w14:textId="77777777" w:rsidR="009F086D" w:rsidRPr="0080464A" w:rsidRDefault="009F086D" w:rsidP="009F086D">
          <w:pPr>
            <w:pStyle w:val="NYUTitle"/>
            <w:ind w:right="-730"/>
          </w:pPr>
        </w:p>
        <w:p w14:paraId="6FEC45F3" w14:textId="77777777" w:rsidR="009F086D" w:rsidRPr="00F25F83" w:rsidRDefault="009F086D" w:rsidP="009F086D">
          <w:pPr>
            <w:pStyle w:val="Header"/>
            <w:ind w:right="-730"/>
            <w:rPr>
              <w:rFonts w:ascii="Century Schoolbook" w:eastAsia="Times" w:hAnsi="Century Schoolbook"/>
              <w:i/>
              <w:color w:val="7030A0"/>
              <w:sz w:val="16"/>
            </w:rPr>
          </w:pPr>
          <w:r>
            <w:rPr>
              <w:rFonts w:ascii="Century Schoolbook" w:eastAsia="Times" w:hAnsi="Century Schoolbook"/>
              <w:i/>
              <w:noProof/>
              <w:sz w:val="18"/>
            </w:rPr>
            <w:drawing>
              <wp:inline distT="0" distB="0" distL="0" distR="0" wp14:anchorId="1B3AF2E0" wp14:editId="3F8433CC">
                <wp:extent cx="165100" cy="190500"/>
                <wp:effectExtent l="0" t="0" r="12700" b="12700"/>
                <wp:docPr id="87" name="Picture 87" descr="NYUTorch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YUTorch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25F83">
            <w:rPr>
              <w:rFonts w:ascii="Century Schoolbook" w:eastAsia="Times" w:hAnsi="Century Schoolbook"/>
              <w:i/>
              <w:color w:val="7030A0"/>
              <w:sz w:val="18"/>
            </w:rPr>
            <w:t xml:space="preserve">DART </w:t>
          </w:r>
          <w:r>
            <w:rPr>
              <w:rFonts w:ascii="Century Schoolbook" w:eastAsia="Times" w:hAnsi="Century Schoolbook"/>
              <w:i/>
              <w:color w:val="7030A0"/>
              <w:sz w:val="16"/>
            </w:rPr>
            <w:t>Microscopy Laboratory</w:t>
          </w:r>
          <w:r w:rsidRPr="00F25F83">
            <w:rPr>
              <w:rFonts w:ascii="Century Schoolbook" w:eastAsia="Times" w:hAnsi="Century Schoolbook"/>
              <w:i/>
              <w:color w:val="7030A0"/>
              <w:sz w:val="16"/>
            </w:rPr>
            <w:t xml:space="preserve"> </w:t>
          </w:r>
        </w:p>
        <w:p w14:paraId="56446899" w14:textId="77777777" w:rsidR="009F086D" w:rsidRPr="00F25F83" w:rsidRDefault="009F086D" w:rsidP="009F086D">
          <w:pPr>
            <w:pStyle w:val="Header"/>
            <w:ind w:right="-730"/>
            <w:rPr>
              <w:rFonts w:ascii="Century Schoolbook" w:eastAsia="Times" w:hAnsi="Century Schoolbook"/>
              <w:i/>
              <w:color w:val="7030A0"/>
              <w:sz w:val="16"/>
            </w:rPr>
          </w:pPr>
          <w:r>
            <w:rPr>
              <w:rFonts w:ascii="Century Schoolbook" w:eastAsia="Times" w:hAnsi="Century Schoolbook"/>
              <w:i/>
              <w:color w:val="7030A0"/>
              <w:sz w:val="16"/>
            </w:rPr>
            <w:t xml:space="preserve">New York University School of </w:t>
          </w:r>
          <w:r w:rsidRPr="00F25F83">
            <w:rPr>
              <w:rFonts w:ascii="Century Schoolbook" w:eastAsia="Times" w:hAnsi="Century Schoolbook"/>
              <w:i/>
              <w:color w:val="7030A0"/>
              <w:sz w:val="16"/>
            </w:rPr>
            <w:t>Medicine</w:t>
          </w:r>
        </w:p>
        <w:p w14:paraId="5BBD7633" w14:textId="196D9006" w:rsidR="009F086D" w:rsidRDefault="009F086D" w:rsidP="009F086D">
          <w:pPr>
            <w:ind w:left="37"/>
          </w:pPr>
          <w:r w:rsidRPr="00F25F83">
            <w:rPr>
              <w:rFonts w:ascii="Century Schoolbook" w:eastAsia="Times" w:hAnsi="Century Schoolbook"/>
              <w:i/>
              <w:color w:val="7030A0"/>
              <w:sz w:val="16"/>
            </w:rPr>
            <w:t>540 1</w:t>
          </w:r>
          <w:r w:rsidRPr="00F25F83">
            <w:rPr>
              <w:rFonts w:ascii="Century Schoolbook" w:eastAsia="Times" w:hAnsi="Century Schoolbook"/>
              <w:i/>
              <w:color w:val="7030A0"/>
              <w:sz w:val="16"/>
              <w:vertAlign w:val="superscript"/>
            </w:rPr>
            <w:t>st</w:t>
          </w:r>
          <w:r w:rsidRPr="00F25F83">
            <w:rPr>
              <w:rFonts w:ascii="Century Schoolbook" w:eastAsia="Times" w:hAnsi="Century Schoolbook"/>
              <w:i/>
              <w:color w:val="7030A0"/>
              <w:sz w:val="16"/>
            </w:rPr>
            <w:t xml:space="preserve"> Ave, New York, NY 10016</w:t>
          </w:r>
        </w:p>
      </w:tc>
    </w:tr>
    <w:tr w:rsidR="009F086D" w14:paraId="4E662801" w14:textId="77777777" w:rsidTr="009F086D">
      <w:trPr>
        <w:trHeight w:val="1"/>
      </w:trPr>
      <w:tc>
        <w:tcPr>
          <w:tcW w:w="74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E45B223" w14:textId="77777777" w:rsidR="009F086D" w:rsidRDefault="009F086D" w:rsidP="009F086D">
          <w:pPr>
            <w:rPr>
              <w:noProof/>
            </w:rPr>
          </w:pPr>
        </w:p>
      </w:tc>
      <w:tc>
        <w:tcPr>
          <w:tcW w:w="408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B24D0AB" w14:textId="4D04D270" w:rsidR="009F086D" w:rsidRDefault="009F086D" w:rsidP="009F086D">
          <w:pPr>
            <w:pStyle w:val="NYUTitle"/>
            <w:ind w:right="-730"/>
          </w:pPr>
        </w:p>
      </w:tc>
    </w:tr>
  </w:tbl>
  <w:p w14:paraId="4019A02E" w14:textId="77777777" w:rsidR="004621BD" w:rsidRDefault="004621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6E3"/>
    <w:multiLevelType w:val="multilevel"/>
    <w:tmpl w:val="14AC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E1F37"/>
    <w:multiLevelType w:val="multilevel"/>
    <w:tmpl w:val="76E2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C25B7"/>
    <w:multiLevelType w:val="multilevel"/>
    <w:tmpl w:val="1976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E10D8"/>
    <w:multiLevelType w:val="multilevel"/>
    <w:tmpl w:val="B1EC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F14DE"/>
    <w:multiLevelType w:val="hybridMultilevel"/>
    <w:tmpl w:val="66A2F0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23652EF"/>
    <w:multiLevelType w:val="multilevel"/>
    <w:tmpl w:val="8820B018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610"/>
        </w:tabs>
        <w:ind w:left="2610" w:hanging="360"/>
      </w:pPr>
    </w:lvl>
    <w:lvl w:ilvl="2" w:tentative="1">
      <w:start w:val="1"/>
      <w:numFmt w:val="decimal"/>
      <w:lvlText w:val="%3."/>
      <w:lvlJc w:val="left"/>
      <w:pPr>
        <w:tabs>
          <w:tab w:val="num" w:pos="3330"/>
        </w:tabs>
        <w:ind w:left="3330" w:hanging="360"/>
      </w:pPr>
    </w:lvl>
    <w:lvl w:ilvl="3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entative="1">
      <w:start w:val="1"/>
      <w:numFmt w:val="decimal"/>
      <w:lvlText w:val="%5."/>
      <w:lvlJc w:val="left"/>
      <w:pPr>
        <w:tabs>
          <w:tab w:val="num" w:pos="4770"/>
        </w:tabs>
        <w:ind w:left="4770" w:hanging="360"/>
      </w:pPr>
    </w:lvl>
    <w:lvl w:ilvl="5" w:tentative="1">
      <w:start w:val="1"/>
      <w:numFmt w:val="decimal"/>
      <w:lvlText w:val="%6."/>
      <w:lvlJc w:val="left"/>
      <w:pPr>
        <w:tabs>
          <w:tab w:val="num" w:pos="5490"/>
        </w:tabs>
        <w:ind w:left="5490" w:hanging="360"/>
      </w:pPr>
    </w:lvl>
    <w:lvl w:ilvl="6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entative="1">
      <w:start w:val="1"/>
      <w:numFmt w:val="decimal"/>
      <w:lvlText w:val="%8."/>
      <w:lvlJc w:val="left"/>
      <w:pPr>
        <w:tabs>
          <w:tab w:val="num" w:pos="6930"/>
        </w:tabs>
        <w:ind w:left="6930" w:hanging="360"/>
      </w:pPr>
    </w:lvl>
    <w:lvl w:ilvl="8" w:tentative="1">
      <w:start w:val="1"/>
      <w:numFmt w:val="decimal"/>
      <w:lvlText w:val="%9."/>
      <w:lvlJc w:val="left"/>
      <w:pPr>
        <w:tabs>
          <w:tab w:val="num" w:pos="7650"/>
        </w:tabs>
        <w:ind w:left="7650" w:hanging="360"/>
      </w:pPr>
    </w:lvl>
  </w:abstractNum>
  <w:abstractNum w:abstractNumId="6" w15:restartNumberingAfterBreak="0">
    <w:nsid w:val="56386776"/>
    <w:multiLevelType w:val="multilevel"/>
    <w:tmpl w:val="DCBA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761C0E"/>
    <w:multiLevelType w:val="hybridMultilevel"/>
    <w:tmpl w:val="E1FE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85E65"/>
    <w:multiLevelType w:val="hybridMultilevel"/>
    <w:tmpl w:val="8910A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F9"/>
    <w:rsid w:val="00000BF9"/>
    <w:rsid w:val="00010864"/>
    <w:rsid w:val="00051BFA"/>
    <w:rsid w:val="000637FA"/>
    <w:rsid w:val="000A4905"/>
    <w:rsid w:val="000C0547"/>
    <w:rsid w:val="000D0F5A"/>
    <w:rsid w:val="001027CA"/>
    <w:rsid w:val="00103413"/>
    <w:rsid w:val="00116D3C"/>
    <w:rsid w:val="00122433"/>
    <w:rsid w:val="001348D5"/>
    <w:rsid w:val="001548DA"/>
    <w:rsid w:val="001742C2"/>
    <w:rsid w:val="001B5C7A"/>
    <w:rsid w:val="001D661E"/>
    <w:rsid w:val="001E06F7"/>
    <w:rsid w:val="001F1B21"/>
    <w:rsid w:val="001F6309"/>
    <w:rsid w:val="002155D8"/>
    <w:rsid w:val="00215E8A"/>
    <w:rsid w:val="00243D61"/>
    <w:rsid w:val="0026264E"/>
    <w:rsid w:val="002717D7"/>
    <w:rsid w:val="00275AC8"/>
    <w:rsid w:val="00290313"/>
    <w:rsid w:val="002A38B8"/>
    <w:rsid w:val="002B5C30"/>
    <w:rsid w:val="002D135A"/>
    <w:rsid w:val="002D32FA"/>
    <w:rsid w:val="002E26C7"/>
    <w:rsid w:val="002E6FA0"/>
    <w:rsid w:val="002F7387"/>
    <w:rsid w:val="00306D36"/>
    <w:rsid w:val="003501FB"/>
    <w:rsid w:val="00353FF1"/>
    <w:rsid w:val="00365A1F"/>
    <w:rsid w:val="00372B4D"/>
    <w:rsid w:val="003743C8"/>
    <w:rsid w:val="003A7964"/>
    <w:rsid w:val="003C0563"/>
    <w:rsid w:val="003C5BE9"/>
    <w:rsid w:val="003C6A18"/>
    <w:rsid w:val="003E5B9F"/>
    <w:rsid w:val="004139E2"/>
    <w:rsid w:val="00414DFD"/>
    <w:rsid w:val="004205B3"/>
    <w:rsid w:val="004219D2"/>
    <w:rsid w:val="00440D9C"/>
    <w:rsid w:val="00441CA4"/>
    <w:rsid w:val="004621BD"/>
    <w:rsid w:val="00493288"/>
    <w:rsid w:val="004A0976"/>
    <w:rsid w:val="004B7F5C"/>
    <w:rsid w:val="004C08B0"/>
    <w:rsid w:val="004C0920"/>
    <w:rsid w:val="004D0EFC"/>
    <w:rsid w:val="004E3510"/>
    <w:rsid w:val="004E52DD"/>
    <w:rsid w:val="004E69AC"/>
    <w:rsid w:val="00504AA0"/>
    <w:rsid w:val="00517AE1"/>
    <w:rsid w:val="00517FCC"/>
    <w:rsid w:val="0053756B"/>
    <w:rsid w:val="0056256D"/>
    <w:rsid w:val="0056534E"/>
    <w:rsid w:val="005D36B7"/>
    <w:rsid w:val="005E565D"/>
    <w:rsid w:val="00606C38"/>
    <w:rsid w:val="00622E02"/>
    <w:rsid w:val="00663AAD"/>
    <w:rsid w:val="00670655"/>
    <w:rsid w:val="00692B62"/>
    <w:rsid w:val="006A3F46"/>
    <w:rsid w:val="006A6CBB"/>
    <w:rsid w:val="006D4E5A"/>
    <w:rsid w:val="006F0716"/>
    <w:rsid w:val="00717788"/>
    <w:rsid w:val="00731768"/>
    <w:rsid w:val="00765B43"/>
    <w:rsid w:val="00774B36"/>
    <w:rsid w:val="00777439"/>
    <w:rsid w:val="007A365C"/>
    <w:rsid w:val="007A51D1"/>
    <w:rsid w:val="00802B35"/>
    <w:rsid w:val="00812ACC"/>
    <w:rsid w:val="00823ED6"/>
    <w:rsid w:val="008278F6"/>
    <w:rsid w:val="008328E2"/>
    <w:rsid w:val="00870DC4"/>
    <w:rsid w:val="00887AEA"/>
    <w:rsid w:val="00893127"/>
    <w:rsid w:val="008A2D0E"/>
    <w:rsid w:val="008C6B79"/>
    <w:rsid w:val="008D71D3"/>
    <w:rsid w:val="008F4AD0"/>
    <w:rsid w:val="00903B7C"/>
    <w:rsid w:val="0093267C"/>
    <w:rsid w:val="009702ED"/>
    <w:rsid w:val="009702FC"/>
    <w:rsid w:val="0098694F"/>
    <w:rsid w:val="009872F9"/>
    <w:rsid w:val="00993428"/>
    <w:rsid w:val="009B3C79"/>
    <w:rsid w:val="009C4531"/>
    <w:rsid w:val="009F086D"/>
    <w:rsid w:val="00A00A28"/>
    <w:rsid w:val="00A056E8"/>
    <w:rsid w:val="00A238DD"/>
    <w:rsid w:val="00A42D3C"/>
    <w:rsid w:val="00A43521"/>
    <w:rsid w:val="00A455A3"/>
    <w:rsid w:val="00A81F08"/>
    <w:rsid w:val="00A917EC"/>
    <w:rsid w:val="00AB2797"/>
    <w:rsid w:val="00AD4C09"/>
    <w:rsid w:val="00AF4EC5"/>
    <w:rsid w:val="00B72D22"/>
    <w:rsid w:val="00B73049"/>
    <w:rsid w:val="00B8307D"/>
    <w:rsid w:val="00BA5085"/>
    <w:rsid w:val="00BC31C6"/>
    <w:rsid w:val="00C3495E"/>
    <w:rsid w:val="00C37D2D"/>
    <w:rsid w:val="00C5007E"/>
    <w:rsid w:val="00C748E4"/>
    <w:rsid w:val="00D01DB6"/>
    <w:rsid w:val="00D12381"/>
    <w:rsid w:val="00D13E24"/>
    <w:rsid w:val="00D17D44"/>
    <w:rsid w:val="00D20333"/>
    <w:rsid w:val="00D36DE9"/>
    <w:rsid w:val="00D4396C"/>
    <w:rsid w:val="00D6364E"/>
    <w:rsid w:val="00D653F0"/>
    <w:rsid w:val="00D75386"/>
    <w:rsid w:val="00D87419"/>
    <w:rsid w:val="00E0580D"/>
    <w:rsid w:val="00E476F9"/>
    <w:rsid w:val="00E52D8B"/>
    <w:rsid w:val="00E550DE"/>
    <w:rsid w:val="00E67AD4"/>
    <w:rsid w:val="00E82417"/>
    <w:rsid w:val="00E842C9"/>
    <w:rsid w:val="00EA6B50"/>
    <w:rsid w:val="00EB7BD6"/>
    <w:rsid w:val="00ED4A11"/>
    <w:rsid w:val="00ED6F98"/>
    <w:rsid w:val="00EF2ABB"/>
    <w:rsid w:val="00F01B65"/>
    <w:rsid w:val="00F11764"/>
    <w:rsid w:val="00F25161"/>
    <w:rsid w:val="00F45C3B"/>
    <w:rsid w:val="00F61E7E"/>
    <w:rsid w:val="00F62654"/>
    <w:rsid w:val="00F72C7B"/>
    <w:rsid w:val="00FA63CA"/>
    <w:rsid w:val="00FB0B7F"/>
    <w:rsid w:val="00FB1663"/>
    <w:rsid w:val="00FC2744"/>
    <w:rsid w:val="00FC6395"/>
    <w:rsid w:val="00FF61A6"/>
    <w:rsid w:val="00FF6D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77EF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428"/>
    <w:rPr>
      <w:rFonts w:asciiTheme="minorHAnsi" w:hAnsiTheme="minorHAns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61E"/>
    <w:pPr>
      <w:keepNext/>
      <w:keepLines/>
      <w:spacing w:before="480"/>
      <w:outlineLvl w:val="0"/>
    </w:pPr>
    <w:rPr>
      <w:rFonts w:asciiTheme="majorHAnsi" w:eastAsia="MS Gothic" w:hAnsiTheme="majorHAns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6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10B6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61E"/>
    <w:rPr>
      <w:rFonts w:asciiTheme="majorHAnsi" w:eastAsia="MS Gothic" w:hAnsiTheme="majorHAnsi"/>
      <w:bCs/>
      <w:sz w:val="32"/>
      <w:szCs w:val="32"/>
    </w:rPr>
  </w:style>
  <w:style w:type="paragraph" w:customStyle="1" w:styleId="NYULBodyCopy">
    <w:name w:val="NYUL Body Copy"/>
    <w:basedOn w:val="Normal"/>
    <w:qFormat/>
    <w:rsid w:val="00993428"/>
  </w:style>
  <w:style w:type="paragraph" w:styleId="Header">
    <w:name w:val="header"/>
    <w:basedOn w:val="Normal"/>
    <w:link w:val="HeaderChar"/>
    <w:unhideWhenUsed/>
    <w:rsid w:val="00993428"/>
    <w:pPr>
      <w:tabs>
        <w:tab w:val="center" w:pos="4320"/>
        <w:tab w:val="right" w:pos="8640"/>
      </w:tabs>
    </w:pPr>
    <w:rPr>
      <w:rFonts w:asciiTheme="majorHAnsi" w:hAnsiTheme="majorHAnsi"/>
      <w:sz w:val="15"/>
    </w:rPr>
  </w:style>
  <w:style w:type="character" w:customStyle="1" w:styleId="HeaderChar">
    <w:name w:val="Header Char"/>
    <w:link w:val="Header"/>
    <w:uiPriority w:val="99"/>
    <w:rsid w:val="00993428"/>
    <w:rPr>
      <w:rFonts w:asciiTheme="majorHAnsi" w:hAnsiTheme="majorHAnsi"/>
      <w:color w:val="000000"/>
      <w:sz w:val="15"/>
      <w:szCs w:val="24"/>
    </w:rPr>
  </w:style>
  <w:style w:type="paragraph" w:styleId="Footer">
    <w:name w:val="footer"/>
    <w:link w:val="FooterChar"/>
    <w:uiPriority w:val="99"/>
    <w:unhideWhenUsed/>
    <w:rsid w:val="00993428"/>
    <w:pPr>
      <w:framePr w:hSpace="187" w:wrap="around" w:vAnchor="page" w:hAnchor="page" w:x="822" w:y="14689"/>
      <w:spacing w:line="264" w:lineRule="auto"/>
      <w:suppressOverlap/>
    </w:pPr>
    <w:rPr>
      <w:rFonts w:asciiTheme="majorHAnsi" w:hAnsiTheme="majorHAnsi" w:cs="Arial"/>
      <w:color w:val="000000"/>
      <w:sz w:val="15"/>
      <w:szCs w:val="15"/>
    </w:rPr>
  </w:style>
  <w:style w:type="character" w:customStyle="1" w:styleId="FooterChar">
    <w:name w:val="Footer Char"/>
    <w:link w:val="Footer"/>
    <w:uiPriority w:val="99"/>
    <w:rsid w:val="00993428"/>
    <w:rPr>
      <w:rFonts w:asciiTheme="majorHAnsi" w:hAnsiTheme="majorHAnsi" w:cs="Arial"/>
      <w:color w:val="000000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52D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2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parationBullet">
    <w:name w:val="Separation Bullet"/>
    <w:uiPriority w:val="1"/>
    <w:rsid w:val="001D661E"/>
    <w:rPr>
      <w:rFonts w:asciiTheme="minorHAnsi" w:hAnsiTheme="minorHAnsi"/>
      <w:b w:val="0"/>
      <w:i w:val="0"/>
      <w:color w:val="58128B"/>
      <w:sz w:val="15"/>
    </w:rPr>
  </w:style>
  <w:style w:type="paragraph" w:customStyle="1" w:styleId="NYUName">
    <w:name w:val="NYU Name"/>
    <w:basedOn w:val="Normal"/>
    <w:rsid w:val="00870DC4"/>
    <w:pPr>
      <w:spacing w:line="228" w:lineRule="auto"/>
      <w:ind w:left="-14"/>
    </w:pPr>
    <w:rPr>
      <w:rFonts w:asciiTheme="majorHAnsi" w:hAnsiTheme="majorHAnsi" w:cs="Arial"/>
      <w:b/>
      <w:color w:val="580F8B" w:themeColor="text2"/>
      <w:sz w:val="18"/>
      <w:szCs w:val="18"/>
    </w:rPr>
  </w:style>
  <w:style w:type="paragraph" w:customStyle="1" w:styleId="NYUTitle">
    <w:name w:val="NYU Title"/>
    <w:rsid w:val="00993428"/>
    <w:pPr>
      <w:spacing w:line="228" w:lineRule="auto"/>
    </w:pPr>
    <w:rPr>
      <w:rFonts w:asciiTheme="majorHAnsi" w:hAnsiTheme="majorHAnsi" w:cs="Arial"/>
      <w:color w:val="000000"/>
      <w:sz w:val="15"/>
      <w:szCs w:val="1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61E"/>
    <w:rPr>
      <w:rFonts w:asciiTheme="majorHAnsi" w:eastAsiaTheme="majorEastAsia" w:hAnsiTheme="majorHAnsi" w:cstheme="majorBidi"/>
      <w:color w:val="410B68" w:themeColor="accent1" w:themeShade="BF"/>
      <w:sz w:val="26"/>
      <w:szCs w:val="26"/>
    </w:rPr>
  </w:style>
  <w:style w:type="paragraph" w:customStyle="1" w:styleId="LocationName">
    <w:name w:val="Location Name"/>
    <w:rsid w:val="00870DC4"/>
    <w:pPr>
      <w:framePr w:hSpace="187" w:wrap="around" w:vAnchor="page" w:hAnchor="page" w:x="822" w:y="14689"/>
      <w:spacing w:line="264" w:lineRule="auto"/>
      <w:suppressOverlap/>
    </w:pPr>
    <w:rPr>
      <w:rFonts w:asciiTheme="majorHAnsi" w:hAnsiTheme="majorHAnsi" w:cs="Arial"/>
      <w:b/>
      <w:bCs/>
      <w:color w:val="580F8B" w:themeColor="text2"/>
      <w:kern w:val="16"/>
      <w:sz w:val="15"/>
      <w:szCs w:val="16"/>
    </w:rPr>
  </w:style>
  <w:style w:type="character" w:customStyle="1" w:styleId="BodyTextChar">
    <w:name w:val="Body Text Char"/>
    <w:rsid w:val="00000BF9"/>
    <w:rPr>
      <w:rFonts w:ascii="Cambria" w:eastAsia="Times New Roman" w:hAnsi="Cambria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812ACC"/>
    <w:pPr>
      <w:spacing w:line="300" w:lineRule="auto"/>
    </w:pPr>
    <w:rPr>
      <w:rFonts w:ascii="Times New Roman" w:eastAsia="Times New Roman" w:hAnsi="Times New Roman"/>
      <w:color w:val="auto"/>
    </w:rPr>
  </w:style>
  <w:style w:type="paragraph" w:styleId="ListParagraph">
    <w:name w:val="List Paragraph"/>
    <w:basedOn w:val="Normal"/>
    <w:uiPriority w:val="72"/>
    <w:qFormat/>
    <w:rsid w:val="00B83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8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8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2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3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0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0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9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2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7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7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4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8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YU Langone Balanced Office Colors">
      <a:dk1>
        <a:srgbClr val="53565A"/>
      </a:dk1>
      <a:lt1>
        <a:srgbClr val="FFFFFF"/>
      </a:lt1>
      <a:dk2>
        <a:srgbClr val="580F8B"/>
      </a:dk2>
      <a:lt2>
        <a:srgbClr val="D9D9D6"/>
      </a:lt2>
      <a:accent1>
        <a:srgbClr val="580F8B"/>
      </a:accent1>
      <a:accent2>
        <a:srgbClr val="CBA052"/>
      </a:accent2>
      <a:accent3>
        <a:srgbClr val="0092BD"/>
      </a:accent3>
      <a:accent4>
        <a:srgbClr val="DD7975"/>
      </a:accent4>
      <a:accent5>
        <a:srgbClr val="279989"/>
      </a:accent5>
      <a:accent6>
        <a:srgbClr val="7A99AC"/>
      </a:accent6>
      <a:hlink>
        <a:srgbClr val="0000FF"/>
      </a:hlink>
      <a:folHlink>
        <a:srgbClr val="00EBFF"/>
      </a:folHlink>
    </a:clrScheme>
    <a:fontScheme name="NYU HCH Word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FBDD42-7516-49D6-90C7-25B39E52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3276</CharactersWithSpaces>
  <SharedDoc>false</SharedDoc>
  <HyperlinkBase/>
  <HLinks>
    <vt:vector size="6" baseType="variant">
      <vt:variant>
        <vt:i4>2359410</vt:i4>
      </vt:variant>
      <vt:variant>
        <vt:i4>-1</vt:i4>
      </vt:variant>
      <vt:variant>
        <vt:i4>2053</vt:i4>
      </vt:variant>
      <vt:variant>
        <vt:i4>1</vt:i4>
      </vt:variant>
      <vt:variant>
        <vt:lpwstr>NYULMC_2CP_RGB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Cammer, Michael</cp:lastModifiedBy>
  <cp:revision>10</cp:revision>
  <dcterms:created xsi:type="dcterms:W3CDTF">2020-06-19T14:47:00Z</dcterms:created>
  <dcterms:modified xsi:type="dcterms:W3CDTF">2020-08-12T17:29:00Z</dcterms:modified>
  <cp:category/>
</cp:coreProperties>
</file>